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3182"/>
        <w:gridCol w:w="6457"/>
      </w:tblGrid>
      <w:tr w:rsidR="00AD4223" w:rsidTr="000519C8">
        <w:tc>
          <w:tcPr>
            <w:tcW w:w="3182" w:type="dxa"/>
          </w:tcPr>
          <w:p w:rsidR="00AD4223" w:rsidRDefault="00AD4223">
            <w:pPr>
              <w:tabs>
                <w:tab w:val="left" w:pos="1938"/>
              </w:tabs>
              <w:jc w:val="center"/>
              <w:rPr>
                <w:b/>
                <w:color w:val="000000"/>
                <w:sz w:val="28"/>
                <w:szCs w:val="28"/>
                <w:lang w:val="vi-VN"/>
              </w:rPr>
            </w:pPr>
            <w:bookmarkStart w:id="0" w:name="chuong_pl_6_name"/>
            <w:bookmarkStart w:id="1" w:name="_GoBack"/>
            <w:bookmarkEnd w:id="1"/>
            <w:r>
              <w:rPr>
                <w:b/>
                <w:color w:val="000000"/>
                <w:sz w:val="28"/>
                <w:szCs w:val="28"/>
                <w:lang w:val="vi-VN"/>
              </w:rPr>
              <w:t>UỶ BAN NHÂN DÂN</w:t>
            </w:r>
          </w:p>
          <w:p w:rsidR="00AD4223" w:rsidRDefault="00AD4223">
            <w:pPr>
              <w:tabs>
                <w:tab w:val="left" w:pos="1938"/>
              </w:tabs>
              <w:jc w:val="center"/>
              <w:rPr>
                <w:b/>
                <w:color w:val="000000"/>
                <w:sz w:val="28"/>
                <w:szCs w:val="28"/>
                <w:lang w:val="vi-VN"/>
              </w:rPr>
            </w:pPr>
            <w:r>
              <w:rPr>
                <w:b/>
                <w:color w:val="000000"/>
                <w:sz w:val="28"/>
                <w:szCs w:val="28"/>
                <w:lang w:val="vi-VN"/>
              </w:rPr>
              <w:t>XÃ MỸ TÂN</w:t>
            </w:r>
          </w:p>
          <w:p w:rsidR="00AD4223" w:rsidRDefault="00AD4223">
            <w:pPr>
              <w:tabs>
                <w:tab w:val="left" w:pos="1938"/>
              </w:tabs>
              <w:jc w:val="center"/>
              <w:rPr>
                <w:color w:val="000000"/>
                <w:sz w:val="28"/>
                <w:szCs w:val="28"/>
                <w:lang w:val="vi-VN"/>
              </w:rPr>
            </w:pPr>
            <w:r>
              <w:rPr>
                <w:noProof/>
              </w:rPr>
              <mc:AlternateContent>
                <mc:Choice Requires="wps">
                  <w:drawing>
                    <wp:anchor distT="0" distB="0" distL="114300" distR="114300" simplePos="0" relativeHeight="251660288" behindDoc="0" locked="0" layoutInCell="1" allowOverlap="1" wp14:anchorId="62B897A8" wp14:editId="5E9F05AF">
                      <wp:simplePos x="0" y="0"/>
                      <wp:positionH relativeFrom="column">
                        <wp:posOffset>674370</wp:posOffset>
                      </wp:positionH>
                      <wp:positionV relativeFrom="paragraph">
                        <wp:posOffset>24765</wp:posOffset>
                      </wp:positionV>
                      <wp:extent cx="457200" cy="0"/>
                      <wp:effectExtent l="7620" t="5715" r="11430"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2147F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95pt" to="8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V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p4+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"/>
                  </w:pict>
                </mc:Fallback>
              </mc:AlternateContent>
            </w:r>
          </w:p>
          <w:p w:rsidR="00AD4223" w:rsidRDefault="00AD4223">
            <w:pPr>
              <w:tabs>
                <w:tab w:val="left" w:pos="1938"/>
              </w:tabs>
              <w:jc w:val="center"/>
              <w:rPr>
                <w:color w:val="000000"/>
                <w:sz w:val="26"/>
                <w:szCs w:val="26"/>
              </w:rPr>
            </w:pPr>
            <w:proofErr w:type="spellStart"/>
            <w:r>
              <w:rPr>
                <w:color w:val="000000"/>
                <w:sz w:val="26"/>
                <w:szCs w:val="26"/>
              </w:rPr>
              <w:t>Số</w:t>
            </w:r>
            <w:proofErr w:type="spellEnd"/>
            <w:r>
              <w:rPr>
                <w:color w:val="000000"/>
                <w:sz w:val="26"/>
                <w:szCs w:val="26"/>
              </w:rPr>
              <w:t>:           /BC-UBND</w:t>
            </w:r>
          </w:p>
        </w:tc>
        <w:tc>
          <w:tcPr>
            <w:tcW w:w="6457" w:type="dxa"/>
          </w:tcPr>
          <w:p w:rsidR="00AD4223" w:rsidRDefault="00AD4223">
            <w:pPr>
              <w:ind w:left="201"/>
              <w:jc w:val="center"/>
              <w:rPr>
                <w:b/>
                <w:color w:val="000000"/>
                <w:sz w:val="28"/>
                <w:szCs w:val="28"/>
                <w:lang w:val="vi-VN"/>
              </w:rPr>
            </w:pPr>
            <w:r>
              <w:rPr>
                <w:b/>
                <w:color w:val="000000"/>
                <w:sz w:val="28"/>
                <w:szCs w:val="28"/>
                <w:lang w:val="vi-VN"/>
              </w:rPr>
              <w:t>CỘNG HOÀ XÃ HỘI CHỦ NGHĨA VIỆT NAM</w:t>
            </w:r>
          </w:p>
          <w:p w:rsidR="00AD4223" w:rsidRDefault="00AD4223">
            <w:pPr>
              <w:jc w:val="center"/>
              <w:rPr>
                <w:b/>
                <w:color w:val="000000"/>
                <w:sz w:val="28"/>
                <w:szCs w:val="28"/>
                <w:lang w:val="vi-VN"/>
              </w:rPr>
            </w:pPr>
            <w:r>
              <w:rPr>
                <w:b/>
                <w:color w:val="000000"/>
                <w:sz w:val="28"/>
                <w:szCs w:val="28"/>
                <w:lang w:val="vi-VN"/>
              </w:rPr>
              <w:t>Độc lập - Tự do - Hạnh phúc</w:t>
            </w:r>
          </w:p>
          <w:p w:rsidR="00AD4223" w:rsidRDefault="00AD4223">
            <w:pPr>
              <w:jc w:val="center"/>
              <w:rPr>
                <w:b/>
                <w:color w:val="000000"/>
                <w:sz w:val="28"/>
                <w:szCs w:val="28"/>
                <w:lang w:val="vi-VN"/>
              </w:rPr>
            </w:pPr>
            <w:r>
              <w:rPr>
                <w:noProof/>
              </w:rPr>
              <mc:AlternateContent>
                <mc:Choice Requires="wps">
                  <w:drawing>
                    <wp:anchor distT="0" distB="0" distL="114300" distR="114300" simplePos="0" relativeHeight="251661312" behindDoc="0" locked="0" layoutInCell="1" allowOverlap="1" wp14:anchorId="15A9FBDE" wp14:editId="35303FB4">
                      <wp:simplePos x="0" y="0"/>
                      <wp:positionH relativeFrom="column">
                        <wp:posOffset>934720</wp:posOffset>
                      </wp:positionH>
                      <wp:positionV relativeFrom="paragraph">
                        <wp:posOffset>16510</wp:posOffset>
                      </wp:positionV>
                      <wp:extent cx="2057400" cy="0"/>
                      <wp:effectExtent l="10795" t="6985" r="825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D812F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3pt" to="23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1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"/>
                  </w:pict>
                </mc:Fallback>
              </mc:AlternateContent>
            </w:r>
            <w:r>
              <w:rPr>
                <w:b/>
                <w:color w:val="000000"/>
                <w:sz w:val="28"/>
                <w:szCs w:val="28"/>
                <w:lang w:val="vi-VN"/>
              </w:rPr>
              <w:t xml:space="preserve">      </w:t>
            </w:r>
          </w:p>
          <w:p w:rsidR="00AD4223" w:rsidRDefault="00AD4223">
            <w:pPr>
              <w:jc w:val="center"/>
              <w:rPr>
                <w:i/>
                <w:color w:val="000000"/>
                <w:sz w:val="26"/>
                <w:szCs w:val="26"/>
                <w:lang w:val="vi-VN"/>
              </w:rPr>
            </w:pPr>
            <w:r>
              <w:rPr>
                <w:i/>
                <w:color w:val="000000"/>
                <w:sz w:val="26"/>
                <w:szCs w:val="26"/>
                <w:lang w:val="vi-VN"/>
              </w:rPr>
              <w:t xml:space="preserve"> Mỹ Tân</w:t>
            </w:r>
            <w:r>
              <w:rPr>
                <w:color w:val="000000"/>
                <w:sz w:val="26"/>
                <w:szCs w:val="26"/>
                <w:lang w:val="vi-VN"/>
              </w:rPr>
              <w:t xml:space="preserve">, </w:t>
            </w:r>
            <w:r>
              <w:rPr>
                <w:i/>
                <w:color w:val="000000"/>
                <w:sz w:val="26"/>
                <w:szCs w:val="26"/>
                <w:lang w:val="vi-VN"/>
              </w:rPr>
              <w:t xml:space="preserve">ngày </w:t>
            </w:r>
            <w:r w:rsidR="000519C8">
              <w:rPr>
                <w:i/>
                <w:color w:val="000000"/>
                <w:sz w:val="26"/>
                <w:szCs w:val="26"/>
              </w:rPr>
              <w:t>1</w:t>
            </w:r>
            <w:r w:rsidR="007314D9">
              <w:rPr>
                <w:i/>
                <w:color w:val="000000"/>
                <w:sz w:val="26"/>
                <w:szCs w:val="26"/>
              </w:rPr>
              <w:t>0</w:t>
            </w:r>
            <w:r w:rsidR="00A8136C">
              <w:rPr>
                <w:i/>
                <w:color w:val="000000"/>
                <w:sz w:val="26"/>
                <w:szCs w:val="26"/>
                <w:lang w:val="vi-VN"/>
              </w:rPr>
              <w:t xml:space="preserve"> </w:t>
            </w:r>
            <w:r>
              <w:rPr>
                <w:i/>
                <w:color w:val="000000"/>
                <w:sz w:val="26"/>
                <w:szCs w:val="26"/>
                <w:lang w:val="vi-VN"/>
              </w:rPr>
              <w:t xml:space="preserve">tháng  01 năm </w:t>
            </w:r>
            <w:r w:rsidR="000519C8">
              <w:rPr>
                <w:i/>
                <w:color w:val="000000"/>
                <w:sz w:val="26"/>
                <w:szCs w:val="26"/>
                <w:lang w:val="vi-VN"/>
              </w:rPr>
              <w:t>2024</w:t>
            </w:r>
          </w:p>
          <w:p w:rsidR="00AD4223" w:rsidRDefault="00AD4223">
            <w:pPr>
              <w:tabs>
                <w:tab w:val="left" w:pos="1938"/>
              </w:tabs>
              <w:rPr>
                <w:i/>
                <w:color w:val="000000"/>
                <w:sz w:val="28"/>
                <w:szCs w:val="28"/>
                <w:lang w:val="vi-VN"/>
              </w:rPr>
            </w:pPr>
          </w:p>
        </w:tc>
      </w:tr>
    </w:tbl>
    <w:p w:rsidR="00AD4223" w:rsidRDefault="00AD4223" w:rsidP="00AD4223">
      <w:pPr>
        <w:jc w:val="center"/>
        <w:rPr>
          <w:b/>
          <w:bCs/>
          <w:sz w:val="28"/>
          <w:szCs w:val="28"/>
        </w:rPr>
      </w:pPr>
      <w:r>
        <w:rPr>
          <w:noProof/>
        </w:rPr>
        <mc:AlternateContent>
          <mc:Choice Requires="wps">
            <w:drawing>
              <wp:anchor distT="0" distB="0" distL="114300" distR="114300" simplePos="0" relativeHeight="251662336" behindDoc="0" locked="0" layoutInCell="1" allowOverlap="1" wp14:anchorId="17089DE1" wp14:editId="409D9123">
                <wp:simplePos x="0" y="0"/>
                <wp:positionH relativeFrom="column">
                  <wp:posOffset>342900</wp:posOffset>
                </wp:positionH>
                <wp:positionV relativeFrom="paragraph">
                  <wp:posOffset>20955</wp:posOffset>
                </wp:positionV>
                <wp:extent cx="914400" cy="342900"/>
                <wp:effectExtent l="9525" t="11430" r="9525"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D4223" w:rsidRDefault="00AD4223" w:rsidP="00AD4223">
                            <w:pP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089DE1" id="Rectangle 5" o:spid="_x0000_s1026" style="position:absolute;left:0;text-align:left;margin-left:27pt;margin-top:1.6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">
                <v:textbox>
                  <w:txbxContent>
                    <w:p w:rsidR="00AD4223" w:rsidRDefault="00AD4223" w:rsidP="00AD4223">
                      <w:pPr>
                        <w:rPr>
                          <w:b/>
                        </w:rPr>
                      </w:pPr>
                      <w:r>
                        <w:rPr>
                          <w:b/>
                        </w:rPr>
                        <w:t>DỰ THẢO</w:t>
                      </w:r>
                    </w:p>
                  </w:txbxContent>
                </v:textbox>
              </v:rect>
            </w:pict>
          </mc:Fallback>
        </mc:AlternateContent>
      </w:r>
    </w:p>
    <w:p w:rsidR="00AD4223" w:rsidRDefault="00AD4223" w:rsidP="00AD4223">
      <w:pPr>
        <w:jc w:val="center"/>
        <w:rPr>
          <w:sz w:val="28"/>
          <w:szCs w:val="28"/>
          <w:lang w:val="vi-VN"/>
        </w:rPr>
      </w:pPr>
      <w:r>
        <w:rPr>
          <w:b/>
          <w:bCs/>
          <w:sz w:val="28"/>
          <w:szCs w:val="28"/>
          <w:lang w:val="vi-VN"/>
        </w:rPr>
        <w:t>BÁO CÁO</w:t>
      </w:r>
      <w:bookmarkEnd w:id="0"/>
    </w:p>
    <w:p w:rsidR="00AD4223" w:rsidRDefault="00AD4223" w:rsidP="00AD4223">
      <w:pPr>
        <w:jc w:val="center"/>
        <w:rPr>
          <w:sz w:val="28"/>
          <w:szCs w:val="28"/>
          <w:lang w:val="vi-VN"/>
        </w:rPr>
      </w:pPr>
      <w:bookmarkStart w:id="2" w:name="chuong_pl_6_name_name"/>
      <w:r>
        <w:rPr>
          <w:b/>
          <w:bCs/>
          <w:sz w:val="28"/>
          <w:szCs w:val="28"/>
          <w:lang w:val="vi-VN"/>
        </w:rPr>
        <w:t>Đánh giá kết quả và đề nghị công nhận xã đạt chuẩn tiếp</w:t>
      </w:r>
      <w:r>
        <w:rPr>
          <w:sz w:val="28"/>
          <w:szCs w:val="28"/>
          <w:lang w:val="vi-VN"/>
        </w:rPr>
        <w:t xml:space="preserve"> </w:t>
      </w:r>
      <w:r>
        <w:rPr>
          <w:b/>
          <w:bCs/>
          <w:sz w:val="28"/>
          <w:szCs w:val="28"/>
          <w:lang w:val="vi-VN"/>
        </w:rPr>
        <w:t xml:space="preserve">cận pháp luật </w:t>
      </w:r>
      <w:bookmarkEnd w:id="2"/>
    </w:p>
    <w:p w:rsidR="00AD4223" w:rsidRDefault="00AD4223" w:rsidP="00AD4223">
      <w:pPr>
        <w:spacing w:after="120"/>
        <w:ind w:firstLine="720"/>
        <w:jc w:val="both"/>
        <w:rPr>
          <w:b/>
          <w:bCs/>
          <w:sz w:val="28"/>
          <w:szCs w:val="28"/>
          <w:lang w:val="vi-VN"/>
        </w:rPr>
      </w:pPr>
      <w:r>
        <w:rPr>
          <w:noProof/>
        </w:rPr>
        <mc:AlternateContent>
          <mc:Choice Requires="wps">
            <w:drawing>
              <wp:anchor distT="0" distB="0" distL="114300" distR="114300" simplePos="0" relativeHeight="251659264" behindDoc="0" locked="0" layoutInCell="1" allowOverlap="1" wp14:anchorId="77D5C1BB" wp14:editId="5E7610DA">
                <wp:simplePos x="0" y="0"/>
                <wp:positionH relativeFrom="column">
                  <wp:posOffset>2514600</wp:posOffset>
                </wp:positionH>
                <wp:positionV relativeFrom="paragraph">
                  <wp:posOffset>40640</wp:posOffset>
                </wp:positionV>
                <wp:extent cx="10287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F74E1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2pt" to="27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"/>
            </w:pict>
          </mc:Fallback>
        </mc:AlternateContent>
      </w:r>
    </w:p>
    <w:p w:rsidR="00AD4223" w:rsidRDefault="00AD4223" w:rsidP="00AD4223">
      <w:pPr>
        <w:spacing w:before="100" w:after="100"/>
        <w:ind w:firstLine="720"/>
        <w:jc w:val="both"/>
        <w:rPr>
          <w:b/>
          <w:bCs/>
          <w:sz w:val="28"/>
          <w:szCs w:val="28"/>
          <w:lang w:val="vi-VN"/>
        </w:rPr>
      </w:pPr>
      <w:r>
        <w:rPr>
          <w:b/>
          <w:bCs/>
          <w:sz w:val="28"/>
          <w:szCs w:val="28"/>
          <w:lang w:val="vi-VN"/>
        </w:rPr>
        <w:t>I. Kết quả đánh giá đạt chuẩn tiếp cận pháp luật</w:t>
      </w:r>
    </w:p>
    <w:p w:rsidR="00AD4223" w:rsidRDefault="00AD4223" w:rsidP="00AD4223">
      <w:pPr>
        <w:spacing w:before="100" w:after="100"/>
        <w:ind w:firstLine="720"/>
        <w:jc w:val="both"/>
        <w:rPr>
          <w:b/>
          <w:bCs/>
          <w:sz w:val="28"/>
          <w:szCs w:val="28"/>
          <w:lang w:val="vi-VN"/>
        </w:rPr>
      </w:pPr>
      <w:r>
        <w:rPr>
          <w:b/>
          <w:bCs/>
          <w:sz w:val="28"/>
          <w:szCs w:val="28"/>
          <w:lang w:val="vi-VN"/>
        </w:rPr>
        <w:t>1. Về chỉ đạo, hướng dẫn, tổ chức thực hiện</w:t>
      </w:r>
    </w:p>
    <w:p w:rsidR="00AD4223" w:rsidRDefault="00AD4223" w:rsidP="00AD4223">
      <w:pPr>
        <w:spacing w:before="100" w:after="100"/>
        <w:ind w:firstLine="720"/>
        <w:jc w:val="both"/>
        <w:rPr>
          <w:sz w:val="28"/>
          <w:szCs w:val="28"/>
          <w:lang w:val="vi-VN"/>
        </w:rPr>
      </w:pPr>
      <w:r>
        <w:rPr>
          <w:sz w:val="28"/>
          <w:szCs w:val="28"/>
          <w:lang w:val="vi-VN"/>
        </w:rPr>
        <w:t>Được sự quan tâm chỉ đạo của Đảng ủy, Uỷ ban và ngành cấp trên. Cùng với sự đồng thuận của đa số quần chúng Nhân dân, nhằm tạo điều kiện thuân lợi cho công tác tiếp cận pháp luật ở địa phương ngày được hoàn thiện, chặt chẽ, đúng theo quy định của pháp luật.</w:t>
      </w:r>
    </w:p>
    <w:p w:rsidR="00AD4223" w:rsidRDefault="00AD4223" w:rsidP="00AD4223">
      <w:pPr>
        <w:spacing w:before="100" w:after="100"/>
        <w:ind w:firstLine="720"/>
        <w:jc w:val="both"/>
        <w:rPr>
          <w:color w:val="FF0000"/>
          <w:sz w:val="28"/>
          <w:szCs w:val="28"/>
          <w:lang w:val="vi-VN"/>
        </w:rPr>
      </w:pPr>
      <w:r>
        <w:rPr>
          <w:sz w:val="28"/>
          <w:szCs w:val="28"/>
          <w:lang w:val="vi-VN"/>
        </w:rPr>
        <w:t>- Phối hợp Ủy ban Mặt trận Tổ quốc Việt Nam và các Tổ chức chính trị xã hội xã tổ chức tuyên truyền vận động Nhân dân hoàn thành các tiêu chí thành lập phường Mỹ Tân.</w:t>
      </w:r>
    </w:p>
    <w:p w:rsidR="00AD4223" w:rsidRDefault="00AD4223" w:rsidP="00AD4223">
      <w:pPr>
        <w:spacing w:before="100" w:after="100"/>
        <w:ind w:firstLine="720"/>
        <w:jc w:val="both"/>
        <w:rPr>
          <w:b/>
          <w:bCs/>
          <w:sz w:val="28"/>
          <w:szCs w:val="28"/>
          <w:lang w:val="vi-VN"/>
        </w:rPr>
      </w:pPr>
      <w:r>
        <w:rPr>
          <w:b/>
          <w:bCs/>
          <w:sz w:val="28"/>
          <w:szCs w:val="28"/>
          <w:lang w:val="vi-VN"/>
        </w:rPr>
        <w:t>2. Kết quả tự chấm điểm, đánh giá các tiêu chí, chỉ tiêu</w:t>
      </w:r>
    </w:p>
    <w:p w:rsidR="00AD4223" w:rsidRDefault="00AD4223" w:rsidP="00AD4223">
      <w:pPr>
        <w:spacing w:before="100" w:after="100"/>
        <w:ind w:firstLine="720"/>
        <w:jc w:val="both"/>
        <w:rPr>
          <w:b/>
          <w:bCs/>
          <w:sz w:val="28"/>
          <w:szCs w:val="28"/>
          <w:lang w:val="fr-FR"/>
        </w:rPr>
      </w:pPr>
      <w:r>
        <w:rPr>
          <w:b/>
          <w:bCs/>
          <w:i/>
          <w:iCs/>
          <w:sz w:val="28"/>
          <w:szCs w:val="28"/>
          <w:lang w:val="vi-VN"/>
        </w:rPr>
        <w:t>a) Đối với tiêu chí 1:</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tối đa: </w:t>
      </w:r>
      <w:r>
        <w:rPr>
          <w:bCs/>
          <w:sz w:val="28"/>
          <w:szCs w:val="28"/>
          <w:lang w:val="fr-FR"/>
        </w:rPr>
        <w:t>02</w:t>
      </w:r>
      <w:r>
        <w:rPr>
          <w:bCs/>
          <w:sz w:val="28"/>
          <w:szCs w:val="28"/>
          <w:lang w:val="vi-VN"/>
        </w:rPr>
        <w:t>/02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từ 50% số điểm tối đa trở lên: </w:t>
      </w:r>
      <w:r>
        <w:rPr>
          <w:bCs/>
          <w:sz w:val="28"/>
          <w:szCs w:val="28"/>
          <w:lang w:val="fr-FR"/>
        </w:rPr>
        <w:t>02</w:t>
      </w:r>
      <w:r>
        <w:rPr>
          <w:bCs/>
          <w:sz w:val="28"/>
          <w:szCs w:val="28"/>
          <w:lang w:val="vi-VN"/>
        </w:rPr>
        <w:t>/02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0: </w:t>
      </w:r>
      <w:r>
        <w:rPr>
          <w:bCs/>
          <w:sz w:val="28"/>
          <w:szCs w:val="28"/>
          <w:lang w:val="fr-FR"/>
        </w:rPr>
        <w:t>00</w:t>
      </w:r>
      <w:r>
        <w:rPr>
          <w:bCs/>
          <w:sz w:val="28"/>
          <w:szCs w:val="28"/>
          <w:lang w:val="vi-VN"/>
        </w:rPr>
        <w:t>/02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điểm đạt được của tiêu chí: </w:t>
      </w:r>
      <w:r>
        <w:rPr>
          <w:bCs/>
          <w:sz w:val="28"/>
          <w:szCs w:val="28"/>
          <w:lang w:val="fr-FR"/>
        </w:rPr>
        <w:t>10</w:t>
      </w:r>
      <w:r>
        <w:rPr>
          <w:bCs/>
          <w:sz w:val="28"/>
          <w:szCs w:val="28"/>
          <w:lang w:val="vi-VN"/>
        </w:rPr>
        <w:t>/10 điểm.</w:t>
      </w:r>
    </w:p>
    <w:p w:rsidR="00AD4223" w:rsidRDefault="00AD4223" w:rsidP="00AD4223">
      <w:pPr>
        <w:spacing w:before="100" w:after="100"/>
        <w:ind w:firstLine="720"/>
        <w:jc w:val="both"/>
        <w:rPr>
          <w:b/>
          <w:bCs/>
          <w:sz w:val="28"/>
          <w:szCs w:val="28"/>
          <w:lang w:val="fr-FR"/>
        </w:rPr>
      </w:pPr>
      <w:r>
        <w:rPr>
          <w:b/>
          <w:bCs/>
          <w:i/>
          <w:iCs/>
          <w:sz w:val="28"/>
          <w:szCs w:val="28"/>
          <w:lang w:val="vi-VN"/>
        </w:rPr>
        <w:t>b) Đối với tiêu chí 2:</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điểm tối đa: </w:t>
      </w:r>
      <w:r>
        <w:rPr>
          <w:bCs/>
          <w:sz w:val="28"/>
          <w:szCs w:val="28"/>
          <w:lang w:val="fr-FR"/>
        </w:rPr>
        <w:t>04</w:t>
      </w:r>
      <w:r>
        <w:rPr>
          <w:bCs/>
          <w:sz w:val="28"/>
          <w:szCs w:val="28"/>
          <w:lang w:val="vi-VN"/>
        </w:rPr>
        <w:t>/06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từ 50% số điểm tối đa trở lên: </w:t>
      </w:r>
      <w:r>
        <w:rPr>
          <w:bCs/>
          <w:sz w:val="28"/>
          <w:szCs w:val="28"/>
          <w:lang w:val="fr-FR"/>
        </w:rPr>
        <w:t>06</w:t>
      </w:r>
      <w:r>
        <w:rPr>
          <w:bCs/>
          <w:sz w:val="28"/>
          <w:szCs w:val="28"/>
          <w:lang w:val="vi-VN"/>
        </w:rPr>
        <w:t>/06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điểm 0: </w:t>
      </w:r>
      <w:r>
        <w:rPr>
          <w:bCs/>
          <w:sz w:val="28"/>
          <w:szCs w:val="28"/>
          <w:lang w:val="fr-FR"/>
        </w:rPr>
        <w:t>00</w:t>
      </w:r>
      <w:r>
        <w:rPr>
          <w:bCs/>
          <w:sz w:val="28"/>
          <w:szCs w:val="28"/>
          <w:lang w:val="vi-VN"/>
        </w:rPr>
        <w:t>/06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điểm đạt được của tiêu chí: </w:t>
      </w:r>
      <w:r>
        <w:rPr>
          <w:bCs/>
          <w:sz w:val="28"/>
          <w:szCs w:val="28"/>
          <w:lang w:val="fr-FR"/>
        </w:rPr>
        <w:t>28/</w:t>
      </w:r>
      <w:r>
        <w:rPr>
          <w:bCs/>
          <w:sz w:val="28"/>
          <w:szCs w:val="28"/>
          <w:lang w:val="vi-VN"/>
        </w:rPr>
        <w:t>30 điểm.</w:t>
      </w:r>
    </w:p>
    <w:p w:rsidR="00AD4223" w:rsidRDefault="00AD4223" w:rsidP="00AD4223">
      <w:pPr>
        <w:spacing w:before="100" w:after="100"/>
        <w:ind w:firstLine="720"/>
        <w:jc w:val="both"/>
        <w:rPr>
          <w:b/>
          <w:bCs/>
          <w:sz w:val="28"/>
          <w:szCs w:val="28"/>
          <w:lang w:val="fr-FR"/>
        </w:rPr>
      </w:pPr>
      <w:r>
        <w:rPr>
          <w:b/>
          <w:bCs/>
          <w:i/>
          <w:iCs/>
          <w:sz w:val="28"/>
          <w:szCs w:val="28"/>
          <w:lang w:val="vi-VN"/>
        </w:rPr>
        <w:t>c) Đối với tiêu chí 3:</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tối đa: </w:t>
      </w:r>
      <w:r>
        <w:rPr>
          <w:bCs/>
          <w:sz w:val="28"/>
          <w:szCs w:val="28"/>
          <w:lang w:val="fr-FR"/>
        </w:rPr>
        <w:t>03</w:t>
      </w:r>
      <w:r>
        <w:rPr>
          <w:bCs/>
          <w:sz w:val="28"/>
          <w:szCs w:val="28"/>
          <w:lang w:val="vi-VN"/>
        </w:rPr>
        <w:t>/03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từ 50% số điểm tối đa trở lên: </w:t>
      </w:r>
      <w:r>
        <w:rPr>
          <w:bCs/>
          <w:sz w:val="28"/>
          <w:szCs w:val="28"/>
          <w:lang w:val="fr-FR"/>
        </w:rPr>
        <w:t>03</w:t>
      </w:r>
      <w:r>
        <w:rPr>
          <w:bCs/>
          <w:sz w:val="28"/>
          <w:szCs w:val="28"/>
          <w:lang w:val="vi-VN"/>
        </w:rPr>
        <w:t>/03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0: </w:t>
      </w:r>
      <w:r>
        <w:rPr>
          <w:bCs/>
          <w:sz w:val="28"/>
          <w:szCs w:val="28"/>
          <w:lang w:val="fr-FR"/>
        </w:rPr>
        <w:t>00</w:t>
      </w:r>
      <w:r>
        <w:rPr>
          <w:bCs/>
          <w:sz w:val="28"/>
          <w:szCs w:val="28"/>
          <w:lang w:val="vi-VN"/>
        </w:rPr>
        <w:t>/03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điểm đạt được của tiêu chí: </w:t>
      </w:r>
      <w:r>
        <w:rPr>
          <w:bCs/>
          <w:sz w:val="28"/>
          <w:szCs w:val="28"/>
          <w:lang w:val="fr-FR"/>
        </w:rPr>
        <w:t>15</w:t>
      </w:r>
      <w:r>
        <w:rPr>
          <w:bCs/>
          <w:sz w:val="28"/>
          <w:szCs w:val="28"/>
          <w:lang w:val="vi-VN"/>
        </w:rPr>
        <w:t>/15 điểm.</w:t>
      </w:r>
    </w:p>
    <w:p w:rsidR="00AD4223" w:rsidRDefault="00AD4223" w:rsidP="00AD4223">
      <w:pPr>
        <w:spacing w:before="100" w:after="100"/>
        <w:ind w:firstLine="720"/>
        <w:jc w:val="both"/>
        <w:rPr>
          <w:b/>
          <w:bCs/>
          <w:sz w:val="28"/>
          <w:szCs w:val="28"/>
          <w:lang w:val="fr-FR"/>
        </w:rPr>
      </w:pPr>
      <w:r>
        <w:rPr>
          <w:b/>
          <w:bCs/>
          <w:i/>
          <w:iCs/>
          <w:sz w:val="28"/>
          <w:szCs w:val="28"/>
          <w:lang w:val="vi-VN"/>
        </w:rPr>
        <w:lastRenderedPageBreak/>
        <w:t>d) Đối với tiêu chí 4:</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điểm tối đa: </w:t>
      </w:r>
      <w:r>
        <w:rPr>
          <w:bCs/>
          <w:sz w:val="28"/>
          <w:szCs w:val="28"/>
          <w:lang w:val="fr-FR"/>
        </w:rPr>
        <w:t>02</w:t>
      </w:r>
      <w:r>
        <w:rPr>
          <w:bCs/>
          <w:sz w:val="28"/>
          <w:szCs w:val="28"/>
          <w:lang w:val="vi-VN"/>
        </w:rPr>
        <w:t>/05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từ 50% số điểm tối đa trở lên: </w:t>
      </w:r>
      <w:r>
        <w:rPr>
          <w:bCs/>
          <w:sz w:val="28"/>
          <w:szCs w:val="28"/>
          <w:lang w:val="fr-FR"/>
        </w:rPr>
        <w:t>05</w:t>
      </w:r>
      <w:r>
        <w:rPr>
          <w:bCs/>
          <w:sz w:val="28"/>
          <w:szCs w:val="28"/>
          <w:lang w:val="vi-VN"/>
        </w:rPr>
        <w:t>/05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chỉ tiêu đạt điểm 0: </w:t>
      </w:r>
      <w:r>
        <w:rPr>
          <w:bCs/>
          <w:sz w:val="28"/>
          <w:szCs w:val="28"/>
          <w:lang w:val="fr-FR"/>
        </w:rPr>
        <w:t>00</w:t>
      </w:r>
      <w:r>
        <w:rPr>
          <w:bCs/>
          <w:sz w:val="28"/>
          <w:szCs w:val="28"/>
          <w:lang w:val="vi-VN"/>
        </w:rPr>
        <w:t>/05 chỉ tiêu.</w:t>
      </w:r>
    </w:p>
    <w:p w:rsidR="007314D9" w:rsidRDefault="007314D9" w:rsidP="007314D9">
      <w:pPr>
        <w:spacing w:before="100" w:after="100"/>
        <w:ind w:firstLine="900"/>
        <w:jc w:val="both"/>
        <w:rPr>
          <w:bCs/>
          <w:sz w:val="28"/>
          <w:szCs w:val="28"/>
          <w:lang w:val="fr-FR"/>
        </w:rPr>
      </w:pPr>
      <w:r>
        <w:rPr>
          <w:bCs/>
          <w:sz w:val="28"/>
          <w:szCs w:val="28"/>
          <w:lang w:val="vi-VN"/>
        </w:rPr>
        <w:t xml:space="preserve">- Số điểm đạt được của tiêu chí: </w:t>
      </w:r>
      <w:r>
        <w:rPr>
          <w:bCs/>
          <w:sz w:val="28"/>
          <w:szCs w:val="28"/>
          <w:lang w:val="fr-FR"/>
        </w:rPr>
        <w:t>14</w:t>
      </w:r>
      <w:r>
        <w:rPr>
          <w:bCs/>
          <w:sz w:val="28"/>
          <w:szCs w:val="28"/>
          <w:lang w:val="vi-VN"/>
        </w:rPr>
        <w:t>/20 điểm.</w:t>
      </w:r>
    </w:p>
    <w:p w:rsidR="00AD4223" w:rsidRDefault="00AD4223" w:rsidP="00AD4223">
      <w:pPr>
        <w:spacing w:before="100" w:after="100"/>
        <w:ind w:firstLine="720"/>
        <w:jc w:val="both"/>
        <w:rPr>
          <w:b/>
          <w:bCs/>
          <w:sz w:val="28"/>
          <w:szCs w:val="28"/>
          <w:lang w:val="fr-FR"/>
        </w:rPr>
      </w:pPr>
      <w:r>
        <w:rPr>
          <w:b/>
          <w:bCs/>
          <w:i/>
          <w:iCs/>
          <w:sz w:val="28"/>
          <w:szCs w:val="28"/>
          <w:lang w:val="vi-VN"/>
        </w:rPr>
        <w:t>đ) Đối với tiêu chí 5:</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tối đa: </w:t>
      </w:r>
      <w:r>
        <w:rPr>
          <w:bCs/>
          <w:sz w:val="28"/>
          <w:szCs w:val="28"/>
          <w:lang w:val="fr-FR"/>
        </w:rPr>
        <w:t>04</w:t>
      </w:r>
      <w:r>
        <w:rPr>
          <w:bCs/>
          <w:sz w:val="28"/>
          <w:szCs w:val="28"/>
          <w:lang w:val="vi-VN"/>
        </w:rPr>
        <w:t>/04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từ 50% số điểm tối đa trở lên: </w:t>
      </w:r>
      <w:r>
        <w:rPr>
          <w:bCs/>
          <w:sz w:val="28"/>
          <w:szCs w:val="28"/>
          <w:lang w:val="fr-FR"/>
        </w:rPr>
        <w:t>04</w:t>
      </w:r>
      <w:r>
        <w:rPr>
          <w:bCs/>
          <w:sz w:val="28"/>
          <w:szCs w:val="28"/>
          <w:lang w:val="vi-VN"/>
        </w:rPr>
        <w:t>/04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chỉ tiêu đạt điểm 0: </w:t>
      </w:r>
      <w:r>
        <w:rPr>
          <w:bCs/>
          <w:sz w:val="28"/>
          <w:szCs w:val="28"/>
          <w:lang w:val="fr-FR"/>
        </w:rPr>
        <w:t>00</w:t>
      </w:r>
      <w:r>
        <w:rPr>
          <w:bCs/>
          <w:sz w:val="28"/>
          <w:szCs w:val="28"/>
          <w:lang w:val="vi-VN"/>
        </w:rPr>
        <w:t>/04 chỉ tiêu.</w:t>
      </w:r>
    </w:p>
    <w:p w:rsidR="00AD4223" w:rsidRDefault="00AD4223" w:rsidP="00AD4223">
      <w:pPr>
        <w:spacing w:before="100" w:after="100"/>
        <w:ind w:firstLine="720"/>
        <w:jc w:val="both"/>
        <w:rPr>
          <w:bCs/>
          <w:sz w:val="28"/>
          <w:szCs w:val="28"/>
          <w:lang w:val="fr-FR"/>
        </w:rPr>
      </w:pPr>
      <w:r>
        <w:rPr>
          <w:bCs/>
          <w:sz w:val="28"/>
          <w:szCs w:val="28"/>
          <w:lang w:val="vi-VN"/>
        </w:rPr>
        <w:t xml:space="preserve">- Số điểm đạt được của tiêu chí: </w:t>
      </w:r>
      <w:r>
        <w:rPr>
          <w:bCs/>
          <w:sz w:val="28"/>
          <w:szCs w:val="28"/>
          <w:lang w:val="fr-FR"/>
        </w:rPr>
        <w:t>25</w:t>
      </w:r>
      <w:r>
        <w:rPr>
          <w:bCs/>
          <w:sz w:val="28"/>
          <w:szCs w:val="28"/>
          <w:lang w:val="vi-VN"/>
        </w:rPr>
        <w:t>/25 điểm.</w:t>
      </w:r>
    </w:p>
    <w:p w:rsidR="00AD4223" w:rsidRDefault="00AD4223" w:rsidP="00AD4223">
      <w:pPr>
        <w:spacing w:before="100" w:after="100"/>
        <w:ind w:firstLine="720"/>
        <w:jc w:val="both"/>
        <w:rPr>
          <w:b/>
          <w:bCs/>
          <w:sz w:val="28"/>
          <w:szCs w:val="28"/>
          <w:lang w:val="fr-FR"/>
        </w:rPr>
      </w:pPr>
      <w:r>
        <w:rPr>
          <w:b/>
          <w:bCs/>
          <w:sz w:val="28"/>
          <w:szCs w:val="28"/>
          <w:lang w:val="vi-VN"/>
        </w:rPr>
        <w:t>3. Mức độ đáp ứng các điều kiện công nhận đạt chuẩn tiếp cận pháp luật</w:t>
      </w:r>
    </w:p>
    <w:p w:rsidR="00AD4223" w:rsidRDefault="00AD4223" w:rsidP="00AD4223">
      <w:pPr>
        <w:spacing w:before="100" w:after="100"/>
        <w:ind w:firstLine="720"/>
        <w:jc w:val="both"/>
        <w:rPr>
          <w:bCs/>
          <w:sz w:val="28"/>
          <w:szCs w:val="28"/>
          <w:lang w:val="fr-FR"/>
        </w:rPr>
      </w:pPr>
      <w:r>
        <w:rPr>
          <w:bCs/>
          <w:sz w:val="28"/>
          <w:szCs w:val="28"/>
          <w:lang w:val="vi-VN"/>
        </w:rPr>
        <w:t xml:space="preserve">a) Số tiêu chí đạt từ 50% số điểm tối đa trở lên: </w:t>
      </w:r>
      <w:r>
        <w:rPr>
          <w:bCs/>
          <w:sz w:val="28"/>
          <w:szCs w:val="28"/>
          <w:lang w:val="fr-FR"/>
        </w:rPr>
        <w:t>05</w:t>
      </w:r>
      <w:r>
        <w:rPr>
          <w:bCs/>
          <w:sz w:val="28"/>
          <w:szCs w:val="28"/>
          <w:lang w:val="vi-VN"/>
        </w:rPr>
        <w:t>/05 tiêu chí.</w:t>
      </w:r>
    </w:p>
    <w:p w:rsidR="00AD4223" w:rsidRDefault="00AD4223" w:rsidP="00AD4223">
      <w:pPr>
        <w:spacing w:before="100" w:after="100"/>
        <w:ind w:firstLine="720"/>
        <w:jc w:val="both"/>
        <w:rPr>
          <w:bCs/>
          <w:sz w:val="28"/>
          <w:szCs w:val="28"/>
          <w:lang w:val="fr-FR"/>
        </w:rPr>
      </w:pPr>
      <w:r>
        <w:rPr>
          <w:bCs/>
          <w:sz w:val="28"/>
          <w:szCs w:val="28"/>
          <w:lang w:val="vi-VN"/>
        </w:rPr>
        <w:t xml:space="preserve">b) Tổng điểm số đạt được của các tiêu chí: </w:t>
      </w:r>
      <w:r w:rsidR="00993376">
        <w:rPr>
          <w:bCs/>
          <w:sz w:val="28"/>
          <w:szCs w:val="28"/>
          <w:lang w:val="fr-FR"/>
        </w:rPr>
        <w:t>9</w:t>
      </w:r>
      <w:r w:rsidR="007314D9">
        <w:rPr>
          <w:bCs/>
          <w:sz w:val="28"/>
          <w:szCs w:val="28"/>
          <w:lang w:val="fr-FR"/>
        </w:rPr>
        <w:t>2</w:t>
      </w:r>
      <w:r>
        <w:rPr>
          <w:bCs/>
          <w:sz w:val="28"/>
          <w:szCs w:val="28"/>
          <w:lang w:val="vi-VN"/>
        </w:rPr>
        <w:t>/100 điểm (sau khi làm tròn).</w:t>
      </w:r>
    </w:p>
    <w:p w:rsidR="00AD4223" w:rsidRDefault="00AD4223" w:rsidP="00AD4223">
      <w:pPr>
        <w:spacing w:before="100" w:after="100"/>
        <w:ind w:firstLine="720"/>
        <w:jc w:val="both"/>
        <w:rPr>
          <w:bCs/>
          <w:sz w:val="28"/>
          <w:szCs w:val="28"/>
          <w:lang w:val="fr-FR"/>
        </w:rPr>
      </w:pPr>
      <w:r>
        <w:rPr>
          <w:bCs/>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AD4223" w:rsidRDefault="00AD4223" w:rsidP="00AD4223">
      <w:pPr>
        <w:spacing w:before="100" w:after="100"/>
        <w:ind w:firstLine="720"/>
        <w:jc w:val="both"/>
        <w:rPr>
          <w:bCs/>
          <w:sz w:val="28"/>
          <w:szCs w:val="28"/>
          <w:lang w:val="fr-FR"/>
        </w:rPr>
      </w:pPr>
      <w:r>
        <w:rPr>
          <w:bCs/>
          <w:sz w:val="28"/>
          <w:szCs w:val="28"/>
          <w:lang w:val="vi-VN"/>
        </w:rPr>
        <w:t xml:space="preserve">d) Mức độ đáp ứng các điều kiện công nhận đạt chuẩn tiếp cận pháp luật: Đáp ứng được </w:t>
      </w:r>
      <w:r>
        <w:rPr>
          <w:bCs/>
          <w:sz w:val="28"/>
          <w:szCs w:val="28"/>
          <w:lang w:val="fr-FR"/>
        </w:rPr>
        <w:t>03</w:t>
      </w:r>
      <w:r>
        <w:rPr>
          <w:bCs/>
          <w:sz w:val="28"/>
          <w:szCs w:val="28"/>
          <w:lang w:val="vi-VN"/>
        </w:rPr>
        <w:t>/03 điều kiện.</w:t>
      </w:r>
    </w:p>
    <w:p w:rsidR="00AD4223" w:rsidRDefault="00AD4223" w:rsidP="00AD4223">
      <w:pPr>
        <w:spacing w:before="100" w:after="100"/>
        <w:ind w:firstLine="720"/>
        <w:jc w:val="both"/>
        <w:rPr>
          <w:b/>
          <w:bCs/>
          <w:sz w:val="28"/>
          <w:szCs w:val="28"/>
          <w:lang w:val="fr-FR"/>
        </w:rPr>
      </w:pPr>
      <w:r>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AD4223" w:rsidRDefault="00AD4223" w:rsidP="00AD4223">
      <w:pPr>
        <w:spacing w:before="100" w:after="100"/>
        <w:ind w:firstLine="720"/>
        <w:jc w:val="both"/>
        <w:rPr>
          <w:b/>
          <w:bCs/>
          <w:sz w:val="28"/>
          <w:szCs w:val="28"/>
          <w:lang w:val="vi-VN"/>
        </w:rPr>
      </w:pPr>
      <w:r>
        <w:rPr>
          <w:b/>
          <w:bCs/>
          <w:sz w:val="28"/>
          <w:szCs w:val="28"/>
          <w:lang w:val="vi-VN"/>
        </w:rPr>
        <w:t>1. Thuận lợi</w:t>
      </w:r>
    </w:p>
    <w:p w:rsidR="00AD4223" w:rsidRDefault="00AD4223" w:rsidP="00AD4223">
      <w:pPr>
        <w:spacing w:before="100" w:after="100"/>
        <w:ind w:firstLine="720"/>
        <w:jc w:val="both"/>
        <w:rPr>
          <w:sz w:val="28"/>
          <w:szCs w:val="28"/>
          <w:lang w:val="fr-FR"/>
        </w:rPr>
      </w:pPr>
      <w:proofErr w:type="spellStart"/>
      <w:r>
        <w:rPr>
          <w:sz w:val="28"/>
          <w:szCs w:val="28"/>
          <w:lang w:val="fr-FR"/>
        </w:rPr>
        <w:t>Được</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quan</w:t>
      </w:r>
      <w:proofErr w:type="spellEnd"/>
      <w:r>
        <w:rPr>
          <w:sz w:val="28"/>
          <w:szCs w:val="28"/>
          <w:lang w:val="fr-FR"/>
        </w:rPr>
        <w:t xml:space="preserve"> </w:t>
      </w:r>
      <w:proofErr w:type="spellStart"/>
      <w:r>
        <w:rPr>
          <w:sz w:val="28"/>
          <w:szCs w:val="28"/>
          <w:lang w:val="fr-FR"/>
        </w:rPr>
        <w:t>tâm</w:t>
      </w:r>
      <w:proofErr w:type="spellEnd"/>
      <w:r>
        <w:rPr>
          <w:sz w:val="28"/>
          <w:szCs w:val="28"/>
          <w:lang w:val="fr-FR"/>
        </w:rPr>
        <w:t xml:space="preserve"> </w:t>
      </w:r>
      <w:proofErr w:type="spellStart"/>
      <w:r>
        <w:rPr>
          <w:sz w:val="28"/>
          <w:szCs w:val="28"/>
          <w:lang w:val="fr-FR"/>
        </w:rPr>
        <w:t>lãnh</w:t>
      </w:r>
      <w:proofErr w:type="spellEnd"/>
      <w:r>
        <w:rPr>
          <w:sz w:val="28"/>
          <w:szCs w:val="28"/>
          <w:lang w:val="fr-FR"/>
        </w:rPr>
        <w:t xml:space="preserve"> </w:t>
      </w:r>
      <w:proofErr w:type="spellStart"/>
      <w:r>
        <w:rPr>
          <w:sz w:val="28"/>
          <w:szCs w:val="28"/>
          <w:lang w:val="fr-FR"/>
        </w:rPr>
        <w:t>chỉ</w:t>
      </w:r>
      <w:proofErr w:type="spellEnd"/>
      <w:r>
        <w:rPr>
          <w:sz w:val="28"/>
          <w:szCs w:val="28"/>
          <w:lang w:val="fr-FR"/>
        </w:rPr>
        <w:t xml:space="preserve"> </w:t>
      </w:r>
      <w:proofErr w:type="spellStart"/>
      <w:r>
        <w:rPr>
          <w:sz w:val="28"/>
          <w:szCs w:val="28"/>
          <w:lang w:val="fr-FR"/>
        </w:rPr>
        <w:t>đạo</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Thường</w:t>
      </w:r>
      <w:proofErr w:type="spellEnd"/>
      <w:r>
        <w:rPr>
          <w:sz w:val="28"/>
          <w:szCs w:val="28"/>
          <w:lang w:val="fr-FR"/>
        </w:rPr>
        <w:t xml:space="preserve"> </w:t>
      </w:r>
      <w:proofErr w:type="spellStart"/>
      <w:r>
        <w:rPr>
          <w:sz w:val="28"/>
          <w:szCs w:val="28"/>
          <w:lang w:val="fr-FR"/>
        </w:rPr>
        <w:t>trực</w:t>
      </w:r>
      <w:proofErr w:type="spellEnd"/>
      <w:r>
        <w:rPr>
          <w:sz w:val="28"/>
          <w:szCs w:val="28"/>
          <w:lang w:val="fr-FR"/>
        </w:rPr>
        <w:t xml:space="preserve"> </w:t>
      </w:r>
      <w:proofErr w:type="spellStart"/>
      <w:r>
        <w:rPr>
          <w:sz w:val="28"/>
          <w:szCs w:val="28"/>
          <w:lang w:val="fr-FR"/>
        </w:rPr>
        <w:t>Đảng</w:t>
      </w:r>
      <w:proofErr w:type="spellEnd"/>
      <w:r>
        <w:rPr>
          <w:sz w:val="28"/>
          <w:szCs w:val="28"/>
          <w:lang w:val="fr-FR"/>
        </w:rPr>
        <w:t xml:space="preserve"> </w:t>
      </w:r>
      <w:proofErr w:type="spellStart"/>
      <w:r>
        <w:rPr>
          <w:sz w:val="28"/>
          <w:szCs w:val="28"/>
          <w:lang w:val="fr-FR"/>
        </w:rPr>
        <w:t>ủy</w:t>
      </w:r>
      <w:proofErr w:type="spellEnd"/>
      <w:r>
        <w:rPr>
          <w:sz w:val="28"/>
          <w:szCs w:val="28"/>
          <w:lang w:val="fr-FR"/>
        </w:rPr>
        <w:t xml:space="preserve">, UBND </w:t>
      </w:r>
      <w:proofErr w:type="spellStart"/>
      <w:r>
        <w:rPr>
          <w:sz w:val="28"/>
          <w:szCs w:val="28"/>
          <w:lang w:val="fr-FR"/>
        </w:rPr>
        <w:t>xã</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phối</w:t>
      </w:r>
      <w:proofErr w:type="spellEnd"/>
      <w:r>
        <w:rPr>
          <w:sz w:val="28"/>
          <w:szCs w:val="28"/>
          <w:lang w:val="fr-FR"/>
        </w:rPr>
        <w:t xml:space="preserve"> </w:t>
      </w:r>
      <w:proofErr w:type="spellStart"/>
      <w:r>
        <w:rPr>
          <w:sz w:val="28"/>
          <w:szCs w:val="28"/>
          <w:lang w:val="fr-FR"/>
        </w:rPr>
        <w:t>hợp</w:t>
      </w:r>
      <w:proofErr w:type="spellEnd"/>
      <w:r>
        <w:rPr>
          <w:sz w:val="28"/>
          <w:szCs w:val="28"/>
          <w:lang w:val="fr-FR"/>
        </w:rPr>
        <w:t xml:space="preserve"> </w:t>
      </w:r>
      <w:proofErr w:type="spellStart"/>
      <w:r>
        <w:rPr>
          <w:sz w:val="28"/>
          <w:szCs w:val="28"/>
          <w:lang w:val="fr-FR"/>
        </w:rPr>
        <w:t>nhịp</w:t>
      </w:r>
      <w:proofErr w:type="spellEnd"/>
      <w:r>
        <w:rPr>
          <w:sz w:val="28"/>
          <w:szCs w:val="28"/>
          <w:lang w:val="fr-FR"/>
        </w:rPr>
        <w:t xml:space="preserve"> </w:t>
      </w:r>
      <w:proofErr w:type="spellStart"/>
      <w:r>
        <w:rPr>
          <w:sz w:val="28"/>
          <w:szCs w:val="28"/>
          <w:lang w:val="fr-FR"/>
        </w:rPr>
        <w:t>nhàng</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Tổ</w:t>
      </w:r>
      <w:proofErr w:type="spellEnd"/>
      <w:r>
        <w:rPr>
          <w:sz w:val="28"/>
          <w:szCs w:val="28"/>
          <w:lang w:val="fr-FR"/>
        </w:rPr>
        <w:t xml:space="preserve"> </w:t>
      </w:r>
      <w:proofErr w:type="spellStart"/>
      <w:r>
        <w:rPr>
          <w:sz w:val="28"/>
          <w:szCs w:val="28"/>
          <w:lang w:val="fr-FR"/>
        </w:rPr>
        <w:t>chức</w:t>
      </w:r>
      <w:proofErr w:type="spellEnd"/>
      <w:r>
        <w:rPr>
          <w:sz w:val="28"/>
          <w:szCs w:val="28"/>
          <w:lang w:val="fr-FR"/>
        </w:rPr>
        <w:t xml:space="preserve"> </w:t>
      </w:r>
      <w:proofErr w:type="spellStart"/>
      <w:r>
        <w:rPr>
          <w:sz w:val="28"/>
          <w:szCs w:val="28"/>
          <w:lang w:val="fr-FR"/>
        </w:rPr>
        <w:t>chính</w:t>
      </w:r>
      <w:proofErr w:type="spellEnd"/>
      <w:r>
        <w:rPr>
          <w:sz w:val="28"/>
          <w:szCs w:val="28"/>
          <w:lang w:val="fr-FR"/>
        </w:rPr>
        <w:t xml:space="preserve"> </w:t>
      </w:r>
      <w:proofErr w:type="spellStart"/>
      <w:r>
        <w:rPr>
          <w:sz w:val="28"/>
          <w:szCs w:val="28"/>
          <w:lang w:val="fr-FR"/>
        </w:rPr>
        <w:t>trị</w:t>
      </w:r>
      <w:proofErr w:type="spellEnd"/>
      <w:r>
        <w:rPr>
          <w:sz w:val="28"/>
          <w:szCs w:val="28"/>
          <w:lang w:val="fr-FR"/>
        </w:rPr>
        <w:t xml:space="preserve"> </w:t>
      </w:r>
      <w:proofErr w:type="spellStart"/>
      <w:r>
        <w:rPr>
          <w:sz w:val="28"/>
          <w:szCs w:val="28"/>
          <w:lang w:val="fr-FR"/>
        </w:rPr>
        <w:t>xã</w:t>
      </w:r>
      <w:proofErr w:type="spellEnd"/>
      <w:r>
        <w:rPr>
          <w:sz w:val="28"/>
          <w:szCs w:val="28"/>
          <w:lang w:val="fr-FR"/>
        </w:rPr>
        <w:t xml:space="preserve"> </w:t>
      </w:r>
      <w:proofErr w:type="spellStart"/>
      <w:r>
        <w:rPr>
          <w:sz w:val="28"/>
          <w:szCs w:val="28"/>
          <w:lang w:val="fr-FR"/>
        </w:rPr>
        <w:t>hội</w:t>
      </w:r>
      <w:proofErr w:type="spellEnd"/>
      <w:r>
        <w:rPr>
          <w:sz w:val="28"/>
          <w:szCs w:val="28"/>
          <w:lang w:val="fr-FR"/>
        </w:rPr>
        <w:t xml:space="preserve"> </w:t>
      </w:r>
      <w:proofErr w:type="spellStart"/>
      <w:r>
        <w:rPr>
          <w:sz w:val="28"/>
          <w:szCs w:val="28"/>
          <w:lang w:val="fr-FR"/>
        </w:rPr>
        <w:t>xã</w:t>
      </w:r>
      <w:proofErr w:type="spellEnd"/>
      <w:r>
        <w:rPr>
          <w:sz w:val="28"/>
          <w:szCs w:val="28"/>
          <w:lang w:val="fr-FR"/>
        </w:rPr>
        <w:t xml:space="preserve">. </w:t>
      </w:r>
      <w:proofErr w:type="spellStart"/>
      <w:r>
        <w:rPr>
          <w:sz w:val="28"/>
          <w:szCs w:val="28"/>
          <w:lang w:val="fr-FR"/>
        </w:rPr>
        <w:t>Đồng</w:t>
      </w:r>
      <w:proofErr w:type="spellEnd"/>
      <w:r>
        <w:rPr>
          <w:sz w:val="28"/>
          <w:szCs w:val="28"/>
          <w:lang w:val="fr-FR"/>
        </w:rPr>
        <w:t xml:space="preserve"> </w:t>
      </w:r>
      <w:proofErr w:type="spellStart"/>
      <w:r>
        <w:rPr>
          <w:sz w:val="28"/>
          <w:szCs w:val="28"/>
          <w:lang w:val="fr-FR"/>
        </w:rPr>
        <w:t>thời</w:t>
      </w:r>
      <w:proofErr w:type="spellEnd"/>
      <w:r>
        <w:rPr>
          <w:sz w:val="28"/>
          <w:szCs w:val="28"/>
          <w:lang w:val="fr-FR"/>
        </w:rPr>
        <w:t xml:space="preserve"> </w:t>
      </w:r>
      <w:proofErr w:type="spellStart"/>
      <w:r>
        <w:rPr>
          <w:sz w:val="28"/>
          <w:szCs w:val="28"/>
          <w:lang w:val="fr-FR"/>
        </w:rPr>
        <w:t>được</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giúp</w:t>
      </w:r>
      <w:proofErr w:type="spellEnd"/>
      <w:r>
        <w:rPr>
          <w:sz w:val="28"/>
          <w:szCs w:val="28"/>
          <w:lang w:val="fr-FR"/>
        </w:rPr>
        <w:t xml:space="preserve"> </w:t>
      </w:r>
      <w:proofErr w:type="spellStart"/>
      <w:r>
        <w:rPr>
          <w:sz w:val="28"/>
          <w:szCs w:val="28"/>
          <w:lang w:val="fr-FR"/>
        </w:rPr>
        <w:t>đỡ</w:t>
      </w:r>
      <w:proofErr w:type="spellEnd"/>
      <w:r>
        <w:rPr>
          <w:sz w:val="28"/>
          <w:szCs w:val="28"/>
          <w:lang w:val="fr-FR"/>
        </w:rPr>
        <w:t xml:space="preserve"> </w:t>
      </w:r>
      <w:proofErr w:type="spellStart"/>
      <w:r>
        <w:rPr>
          <w:sz w:val="28"/>
          <w:szCs w:val="28"/>
          <w:lang w:val="fr-FR"/>
        </w:rPr>
        <w:t>nhiệt</w:t>
      </w:r>
      <w:proofErr w:type="spellEnd"/>
      <w:r>
        <w:rPr>
          <w:sz w:val="28"/>
          <w:szCs w:val="28"/>
          <w:lang w:val="fr-FR"/>
        </w:rPr>
        <w:t xml:space="preserve"> </w:t>
      </w:r>
      <w:proofErr w:type="spellStart"/>
      <w:r>
        <w:rPr>
          <w:sz w:val="28"/>
          <w:szCs w:val="28"/>
          <w:lang w:val="fr-FR"/>
        </w:rPr>
        <w:t>tình</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ngành</w:t>
      </w:r>
      <w:proofErr w:type="spellEnd"/>
      <w:r>
        <w:rPr>
          <w:sz w:val="28"/>
          <w:szCs w:val="28"/>
          <w:lang w:val="fr-FR"/>
        </w:rPr>
        <w:t xml:space="preserve"> </w:t>
      </w:r>
      <w:proofErr w:type="spellStart"/>
      <w:r>
        <w:rPr>
          <w:sz w:val="28"/>
          <w:szCs w:val="28"/>
          <w:lang w:val="fr-FR"/>
        </w:rPr>
        <w:t>cấp</w:t>
      </w:r>
      <w:proofErr w:type="spellEnd"/>
      <w:r>
        <w:rPr>
          <w:sz w:val="28"/>
          <w:szCs w:val="28"/>
          <w:lang w:val="fr-FR"/>
        </w:rPr>
        <w:t xml:space="preserve"> </w:t>
      </w:r>
      <w:proofErr w:type="spellStart"/>
      <w:r>
        <w:rPr>
          <w:sz w:val="28"/>
          <w:szCs w:val="28"/>
          <w:lang w:val="fr-FR"/>
        </w:rPr>
        <w:t>trên</w:t>
      </w:r>
      <w:proofErr w:type="spellEnd"/>
      <w:r>
        <w:rPr>
          <w:sz w:val="28"/>
          <w:szCs w:val="28"/>
          <w:lang w:val="fr-FR"/>
        </w:rPr>
        <w:t xml:space="preserve"> </w:t>
      </w:r>
      <w:proofErr w:type="spellStart"/>
      <w:r>
        <w:rPr>
          <w:sz w:val="28"/>
          <w:szCs w:val="28"/>
          <w:lang w:val="fr-FR"/>
        </w:rPr>
        <w:t>nên</w:t>
      </w:r>
      <w:proofErr w:type="spellEnd"/>
      <w:r>
        <w:rPr>
          <w:sz w:val="28"/>
          <w:szCs w:val="28"/>
          <w:lang w:val="fr-FR"/>
        </w:rPr>
        <w:t xml:space="preserve"> </w:t>
      </w:r>
      <w:proofErr w:type="spellStart"/>
      <w:r>
        <w:rPr>
          <w:sz w:val="28"/>
          <w:szCs w:val="28"/>
          <w:lang w:val="fr-FR"/>
        </w:rPr>
        <w:t>công</w:t>
      </w:r>
      <w:proofErr w:type="spellEnd"/>
      <w:r>
        <w:rPr>
          <w:sz w:val="28"/>
          <w:szCs w:val="28"/>
          <w:lang w:val="fr-FR"/>
        </w:rPr>
        <w:t xml:space="preserve"> </w:t>
      </w:r>
      <w:proofErr w:type="spellStart"/>
      <w:r>
        <w:rPr>
          <w:sz w:val="28"/>
          <w:szCs w:val="28"/>
          <w:lang w:val="fr-FR"/>
        </w:rPr>
        <w:t>tác</w:t>
      </w:r>
      <w:proofErr w:type="spellEnd"/>
      <w:r>
        <w:rPr>
          <w:sz w:val="28"/>
          <w:szCs w:val="28"/>
          <w:lang w:val="fr-FR"/>
        </w:rPr>
        <w:t xml:space="preserve"> </w:t>
      </w:r>
      <w:proofErr w:type="spellStart"/>
      <w:r>
        <w:rPr>
          <w:sz w:val="28"/>
          <w:szCs w:val="28"/>
          <w:lang w:val="fr-FR"/>
        </w:rPr>
        <w:t>phổ</w:t>
      </w:r>
      <w:proofErr w:type="spellEnd"/>
      <w:r>
        <w:rPr>
          <w:sz w:val="28"/>
          <w:szCs w:val="28"/>
          <w:lang w:val="fr-FR"/>
        </w:rPr>
        <w:t xml:space="preserve"> </w:t>
      </w:r>
      <w:proofErr w:type="spellStart"/>
      <w:r>
        <w:rPr>
          <w:sz w:val="28"/>
          <w:szCs w:val="28"/>
          <w:lang w:val="fr-FR"/>
        </w:rPr>
        <w:t>biến</w:t>
      </w:r>
      <w:proofErr w:type="spellEnd"/>
      <w:r>
        <w:rPr>
          <w:sz w:val="28"/>
          <w:szCs w:val="28"/>
          <w:lang w:val="fr-FR"/>
        </w:rPr>
        <w:t xml:space="preserve">, </w:t>
      </w:r>
      <w:proofErr w:type="spellStart"/>
      <w:r>
        <w:rPr>
          <w:sz w:val="28"/>
          <w:szCs w:val="28"/>
          <w:lang w:val="fr-FR"/>
        </w:rPr>
        <w:t>giáo</w:t>
      </w:r>
      <w:proofErr w:type="spellEnd"/>
      <w:r>
        <w:rPr>
          <w:sz w:val="28"/>
          <w:szCs w:val="28"/>
          <w:lang w:val="fr-FR"/>
        </w:rPr>
        <w:t xml:space="preserve"> </w:t>
      </w:r>
      <w:proofErr w:type="spellStart"/>
      <w:r>
        <w:rPr>
          <w:sz w:val="28"/>
          <w:szCs w:val="28"/>
          <w:lang w:val="fr-FR"/>
        </w:rPr>
        <w:t>dục</w:t>
      </w:r>
      <w:proofErr w:type="spellEnd"/>
      <w:r>
        <w:rPr>
          <w:sz w:val="28"/>
          <w:szCs w:val="28"/>
          <w:lang w:val="fr-FR"/>
        </w:rPr>
        <w:t xml:space="preserve"> </w:t>
      </w:r>
      <w:proofErr w:type="spellStart"/>
      <w:r>
        <w:rPr>
          <w:sz w:val="28"/>
          <w:szCs w:val="28"/>
          <w:lang w:val="fr-FR"/>
        </w:rPr>
        <w:t>pháp</w:t>
      </w:r>
      <w:proofErr w:type="spellEnd"/>
      <w:r>
        <w:rPr>
          <w:sz w:val="28"/>
          <w:szCs w:val="28"/>
          <w:lang w:val="fr-FR"/>
        </w:rPr>
        <w:t xml:space="preserve"> </w:t>
      </w:r>
      <w:proofErr w:type="spellStart"/>
      <w:r>
        <w:rPr>
          <w:sz w:val="28"/>
          <w:szCs w:val="28"/>
          <w:lang w:val="fr-FR"/>
        </w:rPr>
        <w:t>luật</w:t>
      </w:r>
      <w:proofErr w:type="spellEnd"/>
      <w:r>
        <w:rPr>
          <w:sz w:val="28"/>
          <w:szCs w:val="28"/>
          <w:lang w:val="fr-FR"/>
        </w:rPr>
        <w:t xml:space="preserve"> </w:t>
      </w:r>
      <w:proofErr w:type="spellStart"/>
      <w:r>
        <w:rPr>
          <w:sz w:val="28"/>
          <w:szCs w:val="28"/>
          <w:lang w:val="fr-FR"/>
        </w:rPr>
        <w:t>về</w:t>
      </w:r>
      <w:proofErr w:type="spellEnd"/>
      <w:r>
        <w:rPr>
          <w:sz w:val="28"/>
          <w:szCs w:val="28"/>
          <w:lang w:val="fr-FR"/>
        </w:rPr>
        <w:t xml:space="preserve"> </w:t>
      </w:r>
      <w:proofErr w:type="spellStart"/>
      <w:r>
        <w:rPr>
          <w:sz w:val="28"/>
          <w:szCs w:val="28"/>
          <w:lang w:val="fr-FR"/>
        </w:rPr>
        <w:t>khiếu</w:t>
      </w:r>
      <w:proofErr w:type="spellEnd"/>
      <w:r>
        <w:rPr>
          <w:sz w:val="28"/>
          <w:szCs w:val="28"/>
          <w:lang w:val="fr-FR"/>
        </w:rPr>
        <w:t xml:space="preserve"> </w:t>
      </w:r>
      <w:proofErr w:type="spellStart"/>
      <w:r>
        <w:rPr>
          <w:sz w:val="28"/>
          <w:szCs w:val="28"/>
          <w:lang w:val="fr-FR"/>
        </w:rPr>
        <w:t>nại</w:t>
      </w:r>
      <w:proofErr w:type="spellEnd"/>
      <w:r>
        <w:rPr>
          <w:sz w:val="28"/>
          <w:szCs w:val="28"/>
          <w:lang w:val="fr-FR"/>
        </w:rPr>
        <w:t xml:space="preserve">, </w:t>
      </w:r>
      <w:proofErr w:type="spellStart"/>
      <w:r>
        <w:rPr>
          <w:sz w:val="28"/>
          <w:szCs w:val="28"/>
          <w:lang w:val="fr-FR"/>
        </w:rPr>
        <w:t>tố</w:t>
      </w:r>
      <w:proofErr w:type="spellEnd"/>
      <w:r>
        <w:rPr>
          <w:sz w:val="28"/>
          <w:szCs w:val="28"/>
          <w:lang w:val="fr-FR"/>
        </w:rPr>
        <w:t xml:space="preserve"> </w:t>
      </w:r>
      <w:proofErr w:type="spellStart"/>
      <w:r>
        <w:rPr>
          <w:sz w:val="28"/>
          <w:szCs w:val="28"/>
          <w:lang w:val="fr-FR"/>
        </w:rPr>
        <w:t>cáo</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năm</w:t>
      </w:r>
      <w:proofErr w:type="spellEnd"/>
      <w:r>
        <w:rPr>
          <w:sz w:val="28"/>
          <w:szCs w:val="28"/>
          <w:lang w:val="fr-FR"/>
        </w:rPr>
        <w:t xml:space="preserve"> </w:t>
      </w:r>
      <w:r w:rsidR="000519C8">
        <w:rPr>
          <w:sz w:val="28"/>
          <w:szCs w:val="28"/>
          <w:lang w:val="fr-FR"/>
        </w:rPr>
        <w:t>2024</w:t>
      </w:r>
      <w:r>
        <w:rPr>
          <w:sz w:val="28"/>
          <w:szCs w:val="28"/>
          <w:lang w:val="fr-FR"/>
        </w:rPr>
        <w:t xml:space="preserve"> </w:t>
      </w:r>
      <w:proofErr w:type="spellStart"/>
      <w:r>
        <w:rPr>
          <w:sz w:val="28"/>
          <w:szCs w:val="28"/>
          <w:lang w:val="fr-FR"/>
        </w:rPr>
        <w:t>đạt</w:t>
      </w:r>
      <w:proofErr w:type="spellEnd"/>
      <w:r>
        <w:rPr>
          <w:sz w:val="28"/>
          <w:szCs w:val="28"/>
          <w:lang w:val="fr-FR"/>
        </w:rPr>
        <w:t xml:space="preserve"> </w:t>
      </w:r>
      <w:proofErr w:type="spellStart"/>
      <w:r>
        <w:rPr>
          <w:sz w:val="28"/>
          <w:szCs w:val="28"/>
          <w:lang w:val="fr-FR"/>
        </w:rPr>
        <w:t>được</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số</w:t>
      </w:r>
      <w:proofErr w:type="spellEnd"/>
      <w:r>
        <w:rPr>
          <w:sz w:val="28"/>
          <w:szCs w:val="28"/>
          <w:lang w:val="fr-FR"/>
        </w:rPr>
        <w:t xml:space="preserve"> </w:t>
      </w:r>
      <w:proofErr w:type="spellStart"/>
      <w:r>
        <w:rPr>
          <w:sz w:val="28"/>
          <w:szCs w:val="28"/>
          <w:lang w:val="fr-FR"/>
        </w:rPr>
        <w:t>kết</w:t>
      </w:r>
      <w:proofErr w:type="spellEnd"/>
      <w:r>
        <w:rPr>
          <w:sz w:val="28"/>
          <w:szCs w:val="28"/>
          <w:lang w:val="fr-FR"/>
        </w:rPr>
        <w:t xml:space="preserve"> </w:t>
      </w:r>
      <w:proofErr w:type="spellStart"/>
      <w:r>
        <w:rPr>
          <w:sz w:val="28"/>
          <w:szCs w:val="28"/>
          <w:lang w:val="fr-FR"/>
        </w:rPr>
        <w:t>quả</w:t>
      </w:r>
      <w:proofErr w:type="spellEnd"/>
      <w:r>
        <w:rPr>
          <w:sz w:val="28"/>
          <w:szCs w:val="28"/>
          <w:lang w:val="fr-FR"/>
        </w:rPr>
        <w:t xml:space="preserve"> </w:t>
      </w:r>
      <w:proofErr w:type="spellStart"/>
      <w:r>
        <w:rPr>
          <w:sz w:val="28"/>
          <w:szCs w:val="28"/>
          <w:lang w:val="fr-FR"/>
        </w:rPr>
        <w:t>nhất</w:t>
      </w:r>
      <w:proofErr w:type="spellEnd"/>
      <w:r>
        <w:rPr>
          <w:sz w:val="28"/>
          <w:szCs w:val="28"/>
          <w:lang w:val="fr-FR"/>
        </w:rPr>
        <w:t xml:space="preserve"> </w:t>
      </w:r>
      <w:proofErr w:type="spellStart"/>
      <w:r>
        <w:rPr>
          <w:sz w:val="28"/>
          <w:szCs w:val="28"/>
          <w:lang w:val="fr-FR"/>
        </w:rPr>
        <w:t>định</w:t>
      </w:r>
      <w:proofErr w:type="spellEnd"/>
      <w:r>
        <w:rPr>
          <w:sz w:val="28"/>
          <w:szCs w:val="28"/>
          <w:lang w:val="fr-FR"/>
        </w:rPr>
        <w:t>.</w:t>
      </w:r>
    </w:p>
    <w:p w:rsidR="00AD4223" w:rsidRDefault="00AD4223" w:rsidP="00AD4223">
      <w:pPr>
        <w:spacing w:before="100" w:after="100"/>
        <w:ind w:firstLine="720"/>
        <w:jc w:val="both"/>
        <w:rPr>
          <w:sz w:val="28"/>
          <w:szCs w:val="28"/>
          <w:lang w:val="fr-FR"/>
        </w:rPr>
      </w:pPr>
      <w:proofErr w:type="spellStart"/>
      <w:r>
        <w:rPr>
          <w:sz w:val="28"/>
          <w:szCs w:val="28"/>
          <w:lang w:val="fr-FR"/>
        </w:rPr>
        <w:t>Trong</w:t>
      </w:r>
      <w:proofErr w:type="spellEnd"/>
      <w:r>
        <w:rPr>
          <w:sz w:val="28"/>
          <w:szCs w:val="28"/>
          <w:lang w:val="fr-FR"/>
        </w:rPr>
        <w:t xml:space="preserve"> </w:t>
      </w:r>
      <w:proofErr w:type="spellStart"/>
      <w:r>
        <w:rPr>
          <w:sz w:val="28"/>
          <w:szCs w:val="28"/>
          <w:lang w:val="fr-FR"/>
        </w:rPr>
        <w:t>năm</w:t>
      </w:r>
      <w:proofErr w:type="spellEnd"/>
      <w:r>
        <w:rPr>
          <w:sz w:val="28"/>
          <w:szCs w:val="28"/>
          <w:lang w:val="fr-FR"/>
        </w:rPr>
        <w:t xml:space="preserve"> </w:t>
      </w:r>
      <w:proofErr w:type="spellStart"/>
      <w:r>
        <w:rPr>
          <w:sz w:val="28"/>
          <w:szCs w:val="28"/>
          <w:lang w:val="fr-FR"/>
        </w:rPr>
        <w:t>đánh</w:t>
      </w:r>
      <w:proofErr w:type="spellEnd"/>
      <w:r>
        <w:rPr>
          <w:sz w:val="28"/>
          <w:szCs w:val="28"/>
          <w:lang w:val="fr-FR"/>
        </w:rPr>
        <w:t xml:space="preserve"> </w:t>
      </w:r>
      <w:proofErr w:type="spellStart"/>
      <w:r>
        <w:rPr>
          <w:sz w:val="28"/>
          <w:szCs w:val="28"/>
          <w:lang w:val="fr-FR"/>
        </w:rPr>
        <w:t>giá</w:t>
      </w:r>
      <w:proofErr w:type="spellEnd"/>
      <w:r>
        <w:rPr>
          <w:sz w:val="28"/>
          <w:szCs w:val="28"/>
          <w:lang w:val="fr-FR"/>
        </w:rPr>
        <w:t xml:space="preserve">, </w:t>
      </w:r>
      <w:proofErr w:type="spellStart"/>
      <w:r>
        <w:rPr>
          <w:sz w:val="28"/>
          <w:szCs w:val="28"/>
          <w:lang w:val="fr-FR"/>
        </w:rPr>
        <w:t>xã</w:t>
      </w:r>
      <w:proofErr w:type="spellEnd"/>
      <w:r>
        <w:rPr>
          <w:sz w:val="28"/>
          <w:szCs w:val="28"/>
          <w:lang w:val="fr-FR"/>
        </w:rPr>
        <w:t xml:space="preserve"> </w:t>
      </w:r>
      <w:proofErr w:type="spellStart"/>
      <w:r>
        <w:rPr>
          <w:sz w:val="28"/>
          <w:szCs w:val="28"/>
          <w:lang w:val="fr-FR"/>
        </w:rPr>
        <w:t>đang</w:t>
      </w:r>
      <w:proofErr w:type="spellEnd"/>
      <w:r>
        <w:rPr>
          <w:sz w:val="28"/>
          <w:szCs w:val="28"/>
          <w:lang w:val="fr-FR"/>
        </w:rPr>
        <w:t xml:space="preserve"> </w:t>
      </w:r>
      <w:proofErr w:type="spellStart"/>
      <w:r>
        <w:rPr>
          <w:sz w:val="28"/>
          <w:szCs w:val="28"/>
          <w:lang w:val="fr-FR"/>
        </w:rPr>
        <w:t>phấn</w:t>
      </w:r>
      <w:proofErr w:type="spellEnd"/>
      <w:r>
        <w:rPr>
          <w:sz w:val="28"/>
          <w:szCs w:val="28"/>
          <w:lang w:val="fr-FR"/>
        </w:rPr>
        <w:t xml:space="preserve"> </w:t>
      </w:r>
      <w:proofErr w:type="spellStart"/>
      <w:r>
        <w:rPr>
          <w:sz w:val="28"/>
          <w:szCs w:val="28"/>
          <w:lang w:val="fr-FR"/>
        </w:rPr>
        <w:t>đấu</w:t>
      </w:r>
      <w:proofErr w:type="spellEnd"/>
      <w:r>
        <w:rPr>
          <w:sz w:val="28"/>
          <w:szCs w:val="28"/>
          <w:lang w:val="fr-FR"/>
        </w:rPr>
        <w:t xml:space="preserve"> </w:t>
      </w:r>
      <w:proofErr w:type="spellStart"/>
      <w:r>
        <w:rPr>
          <w:sz w:val="28"/>
          <w:szCs w:val="28"/>
          <w:lang w:val="fr-FR"/>
        </w:rPr>
        <w:t>để</w:t>
      </w:r>
      <w:proofErr w:type="spellEnd"/>
      <w:r>
        <w:rPr>
          <w:sz w:val="28"/>
          <w:szCs w:val="28"/>
          <w:lang w:val="fr-FR"/>
        </w:rPr>
        <w:t xml:space="preserve"> </w:t>
      </w:r>
      <w:proofErr w:type="spellStart"/>
      <w:r>
        <w:rPr>
          <w:sz w:val="28"/>
          <w:szCs w:val="28"/>
          <w:lang w:val="fr-FR"/>
        </w:rPr>
        <w:t>hoàn</w:t>
      </w:r>
      <w:proofErr w:type="spellEnd"/>
      <w:r>
        <w:rPr>
          <w:sz w:val="28"/>
          <w:szCs w:val="28"/>
          <w:lang w:val="fr-FR"/>
        </w:rPr>
        <w:t xml:space="preserve"> </w:t>
      </w:r>
      <w:proofErr w:type="spellStart"/>
      <w:r>
        <w:rPr>
          <w:sz w:val="28"/>
          <w:szCs w:val="28"/>
          <w:lang w:val="fr-FR"/>
        </w:rPr>
        <w:t>thành</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tiêu</w:t>
      </w:r>
      <w:proofErr w:type="spellEnd"/>
      <w:r>
        <w:rPr>
          <w:sz w:val="28"/>
          <w:szCs w:val="28"/>
          <w:lang w:val="fr-FR"/>
        </w:rPr>
        <w:t xml:space="preserve"> </w:t>
      </w:r>
      <w:proofErr w:type="spellStart"/>
      <w:r>
        <w:rPr>
          <w:sz w:val="28"/>
          <w:szCs w:val="28"/>
          <w:lang w:val="fr-FR"/>
        </w:rPr>
        <w:t>chí</w:t>
      </w:r>
      <w:proofErr w:type="spellEnd"/>
      <w:r>
        <w:rPr>
          <w:sz w:val="28"/>
          <w:szCs w:val="28"/>
          <w:lang w:val="fr-FR"/>
        </w:rPr>
        <w:t xml:space="preserve"> </w:t>
      </w:r>
      <w:proofErr w:type="spellStart"/>
      <w:r>
        <w:rPr>
          <w:sz w:val="28"/>
          <w:szCs w:val="28"/>
          <w:lang w:val="fr-FR"/>
        </w:rPr>
        <w:t>thành</w:t>
      </w:r>
      <w:proofErr w:type="spellEnd"/>
      <w:r>
        <w:rPr>
          <w:sz w:val="28"/>
          <w:szCs w:val="28"/>
          <w:lang w:val="fr-FR"/>
        </w:rPr>
        <w:t xml:space="preserve"> </w:t>
      </w:r>
      <w:proofErr w:type="spellStart"/>
      <w:r>
        <w:rPr>
          <w:sz w:val="28"/>
          <w:szCs w:val="28"/>
          <w:lang w:val="fr-FR"/>
        </w:rPr>
        <w:t>lập</w:t>
      </w:r>
      <w:proofErr w:type="spellEnd"/>
      <w:r>
        <w:rPr>
          <w:sz w:val="28"/>
          <w:szCs w:val="28"/>
          <w:lang w:val="fr-FR"/>
        </w:rPr>
        <w:t xml:space="preserve"> </w:t>
      </w:r>
      <w:proofErr w:type="spellStart"/>
      <w:r>
        <w:rPr>
          <w:sz w:val="28"/>
          <w:szCs w:val="28"/>
          <w:lang w:val="fr-FR"/>
        </w:rPr>
        <w:t>phường</w:t>
      </w:r>
      <w:proofErr w:type="spellEnd"/>
      <w:r>
        <w:rPr>
          <w:sz w:val="28"/>
          <w:szCs w:val="28"/>
          <w:lang w:val="fr-FR"/>
        </w:rPr>
        <w:t xml:space="preserve"> </w:t>
      </w:r>
      <w:proofErr w:type="spellStart"/>
      <w:r>
        <w:rPr>
          <w:sz w:val="28"/>
          <w:szCs w:val="28"/>
          <w:lang w:val="fr-FR"/>
        </w:rPr>
        <w:t>Mỹ</w:t>
      </w:r>
      <w:proofErr w:type="spellEnd"/>
      <w:r>
        <w:rPr>
          <w:sz w:val="28"/>
          <w:szCs w:val="28"/>
          <w:lang w:val="fr-FR"/>
        </w:rPr>
        <w:t xml:space="preserve"> </w:t>
      </w:r>
      <w:proofErr w:type="spellStart"/>
      <w:r>
        <w:rPr>
          <w:sz w:val="28"/>
          <w:szCs w:val="28"/>
          <w:lang w:val="fr-FR"/>
        </w:rPr>
        <w:t>Tân</w:t>
      </w:r>
      <w:proofErr w:type="spellEnd"/>
      <w:r>
        <w:rPr>
          <w:sz w:val="28"/>
          <w:szCs w:val="28"/>
          <w:lang w:val="fr-FR"/>
        </w:rPr>
        <w:t xml:space="preserve"> </w:t>
      </w:r>
      <w:proofErr w:type="spellStart"/>
      <w:r>
        <w:rPr>
          <w:sz w:val="28"/>
          <w:szCs w:val="28"/>
          <w:lang w:val="fr-FR"/>
        </w:rPr>
        <w:t>cũng</w:t>
      </w:r>
      <w:proofErr w:type="spellEnd"/>
      <w:r>
        <w:rPr>
          <w:sz w:val="28"/>
          <w:szCs w:val="28"/>
          <w:lang w:val="fr-FR"/>
        </w:rPr>
        <w:t xml:space="preserve"> </w:t>
      </w:r>
      <w:proofErr w:type="spellStart"/>
      <w:r>
        <w:rPr>
          <w:sz w:val="28"/>
          <w:szCs w:val="28"/>
          <w:lang w:val="fr-FR"/>
        </w:rPr>
        <w:t>như</w:t>
      </w:r>
      <w:proofErr w:type="spellEnd"/>
      <w:r>
        <w:rPr>
          <w:sz w:val="28"/>
          <w:szCs w:val="28"/>
          <w:lang w:val="fr-FR"/>
        </w:rPr>
        <w:t xml:space="preserve"> </w:t>
      </w:r>
      <w:proofErr w:type="spellStart"/>
      <w:r>
        <w:rPr>
          <w:sz w:val="28"/>
          <w:szCs w:val="28"/>
          <w:lang w:val="fr-FR"/>
        </w:rPr>
        <w:t>tiếp</w:t>
      </w:r>
      <w:proofErr w:type="spellEnd"/>
      <w:r>
        <w:rPr>
          <w:sz w:val="28"/>
          <w:szCs w:val="28"/>
          <w:lang w:val="fr-FR"/>
        </w:rPr>
        <w:t xml:space="preserve"> </w:t>
      </w:r>
      <w:proofErr w:type="spellStart"/>
      <w:r>
        <w:rPr>
          <w:sz w:val="28"/>
          <w:szCs w:val="28"/>
          <w:lang w:val="fr-FR"/>
        </w:rPr>
        <w:t>tục</w:t>
      </w:r>
      <w:proofErr w:type="spellEnd"/>
      <w:r>
        <w:rPr>
          <w:sz w:val="28"/>
          <w:szCs w:val="28"/>
          <w:lang w:val="fr-FR"/>
        </w:rPr>
        <w:t xml:space="preserve"> </w:t>
      </w:r>
      <w:proofErr w:type="spellStart"/>
      <w:r>
        <w:rPr>
          <w:sz w:val="28"/>
          <w:szCs w:val="28"/>
          <w:lang w:val="fr-FR"/>
        </w:rPr>
        <w:t>gắn</w:t>
      </w:r>
      <w:proofErr w:type="spellEnd"/>
      <w:r>
        <w:rPr>
          <w:sz w:val="28"/>
          <w:szCs w:val="28"/>
          <w:lang w:val="fr-FR"/>
        </w:rPr>
        <w:t xml:space="preserve"> </w:t>
      </w:r>
      <w:proofErr w:type="spellStart"/>
      <w:r>
        <w:rPr>
          <w:sz w:val="28"/>
          <w:szCs w:val="28"/>
          <w:lang w:val="fr-FR"/>
        </w:rPr>
        <w:t>liền</w:t>
      </w:r>
      <w:proofErr w:type="spellEnd"/>
      <w:r>
        <w:rPr>
          <w:sz w:val="28"/>
          <w:szCs w:val="28"/>
          <w:lang w:val="fr-FR"/>
        </w:rPr>
        <w:t xml:space="preserve"> </w:t>
      </w:r>
      <w:proofErr w:type="spellStart"/>
      <w:r>
        <w:rPr>
          <w:sz w:val="28"/>
          <w:szCs w:val="28"/>
          <w:lang w:val="fr-FR"/>
        </w:rPr>
        <w:t>với</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w:t>
      </w:r>
      <w:proofErr w:type="spellStart"/>
      <w:r>
        <w:rPr>
          <w:sz w:val="28"/>
          <w:szCs w:val="28"/>
          <w:lang w:val="fr-FR"/>
        </w:rPr>
        <w:t>phong</w:t>
      </w:r>
      <w:proofErr w:type="spellEnd"/>
      <w:r>
        <w:rPr>
          <w:sz w:val="28"/>
          <w:szCs w:val="28"/>
          <w:lang w:val="fr-FR"/>
        </w:rPr>
        <w:t xml:space="preserve"> </w:t>
      </w:r>
      <w:proofErr w:type="spellStart"/>
      <w:r>
        <w:rPr>
          <w:sz w:val="28"/>
          <w:szCs w:val="28"/>
          <w:lang w:val="fr-FR"/>
        </w:rPr>
        <w:t>trào</w:t>
      </w:r>
      <w:proofErr w:type="spellEnd"/>
      <w:r>
        <w:rPr>
          <w:sz w:val="28"/>
          <w:szCs w:val="28"/>
          <w:lang w:val="fr-FR"/>
        </w:rPr>
        <w:t xml:space="preserve"> </w:t>
      </w:r>
      <w:proofErr w:type="spellStart"/>
      <w:r>
        <w:rPr>
          <w:sz w:val="28"/>
          <w:szCs w:val="28"/>
          <w:lang w:val="fr-FR"/>
        </w:rPr>
        <w:t>toàn</w:t>
      </w:r>
      <w:proofErr w:type="spellEnd"/>
      <w:r>
        <w:rPr>
          <w:sz w:val="28"/>
          <w:szCs w:val="28"/>
          <w:lang w:val="fr-FR"/>
        </w:rPr>
        <w:t xml:space="preserve"> </w:t>
      </w:r>
      <w:proofErr w:type="spellStart"/>
      <w:r>
        <w:rPr>
          <w:sz w:val="28"/>
          <w:szCs w:val="28"/>
          <w:lang w:val="fr-FR"/>
        </w:rPr>
        <w:t>dân</w:t>
      </w:r>
      <w:proofErr w:type="spellEnd"/>
      <w:r>
        <w:rPr>
          <w:sz w:val="28"/>
          <w:szCs w:val="28"/>
          <w:lang w:val="fr-FR"/>
        </w:rPr>
        <w:t xml:space="preserve"> </w:t>
      </w:r>
      <w:proofErr w:type="spellStart"/>
      <w:r>
        <w:rPr>
          <w:sz w:val="28"/>
          <w:szCs w:val="28"/>
          <w:lang w:val="fr-FR"/>
        </w:rPr>
        <w:t>xây</w:t>
      </w:r>
      <w:proofErr w:type="spellEnd"/>
      <w:r>
        <w:rPr>
          <w:sz w:val="28"/>
          <w:szCs w:val="28"/>
          <w:lang w:val="fr-FR"/>
        </w:rPr>
        <w:t xml:space="preserve"> </w:t>
      </w:r>
      <w:proofErr w:type="spellStart"/>
      <w:r>
        <w:rPr>
          <w:sz w:val="28"/>
          <w:szCs w:val="28"/>
          <w:lang w:val="fr-FR"/>
        </w:rPr>
        <w:t>dựng</w:t>
      </w:r>
      <w:proofErr w:type="spellEnd"/>
      <w:r>
        <w:rPr>
          <w:sz w:val="28"/>
          <w:szCs w:val="28"/>
          <w:lang w:val="fr-FR"/>
        </w:rPr>
        <w:t xml:space="preserve"> </w:t>
      </w:r>
      <w:proofErr w:type="spellStart"/>
      <w:r>
        <w:rPr>
          <w:sz w:val="28"/>
          <w:szCs w:val="28"/>
          <w:lang w:val="fr-FR"/>
        </w:rPr>
        <w:t>đời</w:t>
      </w:r>
      <w:proofErr w:type="spellEnd"/>
      <w:r>
        <w:rPr>
          <w:sz w:val="28"/>
          <w:szCs w:val="28"/>
          <w:lang w:val="fr-FR"/>
        </w:rPr>
        <w:t xml:space="preserve"> </w:t>
      </w:r>
      <w:proofErr w:type="spellStart"/>
      <w:r>
        <w:rPr>
          <w:sz w:val="28"/>
          <w:szCs w:val="28"/>
          <w:lang w:val="fr-FR"/>
        </w:rPr>
        <w:t>sống</w:t>
      </w:r>
      <w:proofErr w:type="spellEnd"/>
      <w:r>
        <w:rPr>
          <w:sz w:val="28"/>
          <w:szCs w:val="28"/>
          <w:lang w:val="fr-FR"/>
        </w:rPr>
        <w:t xml:space="preserve"> </w:t>
      </w:r>
      <w:proofErr w:type="spellStart"/>
      <w:r>
        <w:rPr>
          <w:sz w:val="28"/>
          <w:szCs w:val="28"/>
          <w:lang w:val="fr-FR"/>
        </w:rPr>
        <w:t>văn</w:t>
      </w:r>
      <w:proofErr w:type="spellEnd"/>
      <w:r>
        <w:rPr>
          <w:sz w:val="28"/>
          <w:szCs w:val="28"/>
          <w:lang w:val="fr-FR"/>
        </w:rPr>
        <w:t xml:space="preserve"> </w:t>
      </w:r>
      <w:proofErr w:type="spellStart"/>
      <w:r>
        <w:rPr>
          <w:sz w:val="28"/>
          <w:szCs w:val="28"/>
          <w:lang w:val="fr-FR"/>
        </w:rPr>
        <w:t>hóa</w:t>
      </w:r>
      <w:proofErr w:type="spellEnd"/>
      <w:r>
        <w:rPr>
          <w:sz w:val="28"/>
          <w:szCs w:val="28"/>
          <w:lang w:val="fr-FR"/>
        </w:rPr>
        <w:t xml:space="preserve"> </w:t>
      </w:r>
      <w:proofErr w:type="spellStart"/>
      <w:r>
        <w:rPr>
          <w:sz w:val="28"/>
          <w:szCs w:val="28"/>
          <w:lang w:val="fr-FR"/>
        </w:rPr>
        <w:t>nên</w:t>
      </w:r>
      <w:proofErr w:type="spellEnd"/>
      <w:r>
        <w:rPr>
          <w:sz w:val="28"/>
          <w:szCs w:val="28"/>
          <w:lang w:val="fr-FR"/>
        </w:rPr>
        <w:t xml:space="preserve"> </w:t>
      </w:r>
      <w:proofErr w:type="spellStart"/>
      <w:r>
        <w:rPr>
          <w:sz w:val="28"/>
          <w:szCs w:val="28"/>
          <w:lang w:val="fr-FR"/>
        </w:rPr>
        <w:t>nhận</w:t>
      </w:r>
      <w:proofErr w:type="spellEnd"/>
      <w:r>
        <w:rPr>
          <w:sz w:val="28"/>
          <w:szCs w:val="28"/>
          <w:lang w:val="fr-FR"/>
        </w:rPr>
        <w:t xml:space="preserve"> </w:t>
      </w:r>
      <w:proofErr w:type="spellStart"/>
      <w:r>
        <w:rPr>
          <w:sz w:val="28"/>
          <w:szCs w:val="28"/>
          <w:lang w:val="fr-FR"/>
        </w:rPr>
        <w:t>thức</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nhân</w:t>
      </w:r>
      <w:proofErr w:type="spellEnd"/>
      <w:r>
        <w:rPr>
          <w:sz w:val="28"/>
          <w:szCs w:val="28"/>
          <w:lang w:val="fr-FR"/>
        </w:rPr>
        <w:t xml:space="preserve"> </w:t>
      </w:r>
      <w:proofErr w:type="spellStart"/>
      <w:r>
        <w:rPr>
          <w:sz w:val="28"/>
          <w:szCs w:val="28"/>
          <w:lang w:val="fr-FR"/>
        </w:rPr>
        <w:t>dân</w:t>
      </w:r>
      <w:proofErr w:type="spellEnd"/>
      <w:r>
        <w:rPr>
          <w:sz w:val="28"/>
          <w:szCs w:val="28"/>
          <w:lang w:val="fr-FR"/>
        </w:rPr>
        <w:t xml:space="preserve"> </w:t>
      </w:r>
      <w:proofErr w:type="spellStart"/>
      <w:r>
        <w:rPr>
          <w:sz w:val="28"/>
          <w:szCs w:val="28"/>
          <w:lang w:val="fr-FR"/>
        </w:rPr>
        <w:t>có</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chuyển</w:t>
      </w:r>
      <w:proofErr w:type="spellEnd"/>
      <w:r>
        <w:rPr>
          <w:sz w:val="28"/>
          <w:szCs w:val="28"/>
          <w:lang w:val="fr-FR"/>
        </w:rPr>
        <w:t xml:space="preserve"> </w:t>
      </w:r>
      <w:proofErr w:type="spellStart"/>
      <w:r>
        <w:rPr>
          <w:sz w:val="28"/>
          <w:szCs w:val="28"/>
          <w:lang w:val="fr-FR"/>
        </w:rPr>
        <w:t>biến</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đồng</w:t>
      </w:r>
      <w:proofErr w:type="spellEnd"/>
      <w:r>
        <w:rPr>
          <w:sz w:val="28"/>
          <w:szCs w:val="28"/>
          <w:lang w:val="fr-FR"/>
        </w:rPr>
        <w:t xml:space="preserve"> </w:t>
      </w:r>
      <w:proofErr w:type="spellStart"/>
      <w:r>
        <w:rPr>
          <w:sz w:val="28"/>
          <w:szCs w:val="28"/>
          <w:lang w:val="fr-FR"/>
        </w:rPr>
        <w:t>thuận</w:t>
      </w:r>
      <w:proofErr w:type="spellEnd"/>
      <w:r>
        <w:rPr>
          <w:sz w:val="28"/>
          <w:szCs w:val="28"/>
          <w:lang w:val="fr-FR"/>
        </w:rPr>
        <w:t xml:space="preserve"> </w:t>
      </w:r>
      <w:proofErr w:type="spellStart"/>
      <w:r>
        <w:rPr>
          <w:sz w:val="28"/>
          <w:szCs w:val="28"/>
          <w:lang w:val="fr-FR"/>
        </w:rPr>
        <w:t>cao</w:t>
      </w:r>
      <w:proofErr w:type="spellEnd"/>
      <w:r>
        <w:rPr>
          <w:sz w:val="28"/>
          <w:szCs w:val="28"/>
          <w:lang w:val="fr-FR"/>
        </w:rPr>
        <w:t xml:space="preserve"> </w:t>
      </w:r>
      <w:proofErr w:type="spellStart"/>
      <w:r>
        <w:rPr>
          <w:sz w:val="28"/>
          <w:szCs w:val="28"/>
          <w:lang w:val="fr-FR"/>
        </w:rPr>
        <w:t>như</w:t>
      </w:r>
      <w:proofErr w:type="spellEnd"/>
      <w:r>
        <w:rPr>
          <w:sz w:val="28"/>
          <w:szCs w:val="28"/>
          <w:lang w:val="fr-FR"/>
        </w:rPr>
        <w:t xml:space="preserve">: </w:t>
      </w:r>
      <w:proofErr w:type="spellStart"/>
      <w:r>
        <w:rPr>
          <w:sz w:val="28"/>
          <w:szCs w:val="28"/>
          <w:lang w:val="fr-FR"/>
        </w:rPr>
        <w:t>người</w:t>
      </w:r>
      <w:proofErr w:type="spellEnd"/>
      <w:r>
        <w:rPr>
          <w:sz w:val="28"/>
          <w:szCs w:val="28"/>
          <w:lang w:val="fr-FR"/>
        </w:rPr>
        <w:t xml:space="preserve"> </w:t>
      </w:r>
      <w:proofErr w:type="spellStart"/>
      <w:r>
        <w:rPr>
          <w:sz w:val="28"/>
          <w:szCs w:val="28"/>
          <w:lang w:val="fr-FR"/>
        </w:rPr>
        <w:t>dân</w:t>
      </w:r>
      <w:proofErr w:type="spellEnd"/>
      <w:r>
        <w:rPr>
          <w:sz w:val="28"/>
          <w:szCs w:val="28"/>
          <w:lang w:val="fr-FR"/>
        </w:rPr>
        <w:t xml:space="preserve"> </w:t>
      </w:r>
      <w:proofErr w:type="spellStart"/>
      <w:r>
        <w:rPr>
          <w:sz w:val="28"/>
          <w:szCs w:val="28"/>
          <w:lang w:val="fr-FR"/>
        </w:rPr>
        <w:t>tham</w:t>
      </w:r>
      <w:proofErr w:type="spellEnd"/>
      <w:r>
        <w:rPr>
          <w:sz w:val="28"/>
          <w:szCs w:val="28"/>
          <w:lang w:val="fr-FR"/>
        </w:rPr>
        <w:t xml:space="preserve"> </w:t>
      </w:r>
      <w:proofErr w:type="spellStart"/>
      <w:r>
        <w:rPr>
          <w:sz w:val="28"/>
          <w:szCs w:val="28"/>
          <w:lang w:val="fr-FR"/>
        </w:rPr>
        <w:t>gia</w:t>
      </w:r>
      <w:proofErr w:type="spellEnd"/>
      <w:r>
        <w:rPr>
          <w:sz w:val="28"/>
          <w:szCs w:val="28"/>
          <w:lang w:val="fr-FR"/>
        </w:rPr>
        <w:t xml:space="preserve"> </w:t>
      </w:r>
      <w:proofErr w:type="spellStart"/>
      <w:r>
        <w:rPr>
          <w:sz w:val="28"/>
          <w:szCs w:val="28"/>
          <w:lang w:val="fr-FR"/>
        </w:rPr>
        <w:t>tích</w:t>
      </w:r>
      <w:proofErr w:type="spellEnd"/>
      <w:r>
        <w:rPr>
          <w:sz w:val="28"/>
          <w:szCs w:val="28"/>
          <w:lang w:val="fr-FR"/>
        </w:rPr>
        <w:t xml:space="preserve"> </w:t>
      </w:r>
      <w:proofErr w:type="spellStart"/>
      <w:r>
        <w:rPr>
          <w:sz w:val="28"/>
          <w:szCs w:val="28"/>
          <w:lang w:val="fr-FR"/>
        </w:rPr>
        <w:t>cực</w:t>
      </w:r>
      <w:proofErr w:type="spellEnd"/>
      <w:r>
        <w:rPr>
          <w:sz w:val="28"/>
          <w:szCs w:val="28"/>
          <w:lang w:val="fr-FR"/>
        </w:rPr>
        <w:t xml:space="preserve"> </w:t>
      </w:r>
      <w:proofErr w:type="spellStart"/>
      <w:r>
        <w:rPr>
          <w:sz w:val="28"/>
          <w:szCs w:val="28"/>
          <w:lang w:val="fr-FR"/>
        </w:rPr>
        <w:t>hiến</w:t>
      </w:r>
      <w:proofErr w:type="spellEnd"/>
      <w:r>
        <w:rPr>
          <w:sz w:val="28"/>
          <w:szCs w:val="28"/>
          <w:lang w:val="fr-FR"/>
        </w:rPr>
        <w:t xml:space="preserve"> </w:t>
      </w:r>
      <w:proofErr w:type="spellStart"/>
      <w:r>
        <w:rPr>
          <w:sz w:val="28"/>
          <w:szCs w:val="28"/>
          <w:lang w:val="fr-FR"/>
        </w:rPr>
        <w:t>đất</w:t>
      </w:r>
      <w:proofErr w:type="spellEnd"/>
      <w:r>
        <w:rPr>
          <w:sz w:val="28"/>
          <w:szCs w:val="28"/>
          <w:lang w:val="fr-FR"/>
        </w:rPr>
        <w:t xml:space="preserve"> </w:t>
      </w:r>
      <w:proofErr w:type="spellStart"/>
      <w:r>
        <w:rPr>
          <w:sz w:val="28"/>
          <w:szCs w:val="28"/>
          <w:lang w:val="fr-FR"/>
        </w:rPr>
        <w:t>đầu</w:t>
      </w:r>
      <w:proofErr w:type="spellEnd"/>
      <w:r>
        <w:rPr>
          <w:sz w:val="28"/>
          <w:szCs w:val="28"/>
          <w:lang w:val="fr-FR"/>
        </w:rPr>
        <w:t xml:space="preserve"> </w:t>
      </w:r>
      <w:proofErr w:type="spellStart"/>
      <w:r>
        <w:rPr>
          <w:sz w:val="28"/>
          <w:szCs w:val="28"/>
          <w:lang w:val="fr-FR"/>
        </w:rPr>
        <w:t>tư</w:t>
      </w:r>
      <w:proofErr w:type="spellEnd"/>
      <w:r>
        <w:rPr>
          <w:sz w:val="28"/>
          <w:szCs w:val="28"/>
          <w:lang w:val="fr-FR"/>
        </w:rPr>
        <w:t xml:space="preserve"> </w:t>
      </w:r>
      <w:proofErr w:type="spellStart"/>
      <w:r>
        <w:rPr>
          <w:sz w:val="28"/>
          <w:szCs w:val="28"/>
          <w:lang w:val="fr-FR"/>
        </w:rPr>
        <w:t>hạ</w:t>
      </w:r>
      <w:proofErr w:type="spellEnd"/>
      <w:r>
        <w:rPr>
          <w:sz w:val="28"/>
          <w:szCs w:val="28"/>
          <w:lang w:val="fr-FR"/>
        </w:rPr>
        <w:t xml:space="preserve"> </w:t>
      </w:r>
      <w:proofErr w:type="spellStart"/>
      <w:r>
        <w:rPr>
          <w:sz w:val="28"/>
          <w:szCs w:val="28"/>
          <w:lang w:val="fr-FR"/>
        </w:rPr>
        <w:t>tầng</w:t>
      </w:r>
      <w:proofErr w:type="spellEnd"/>
      <w:r>
        <w:rPr>
          <w:sz w:val="28"/>
          <w:szCs w:val="28"/>
          <w:lang w:val="fr-FR"/>
        </w:rPr>
        <w:t xml:space="preserve"> </w:t>
      </w:r>
      <w:proofErr w:type="spellStart"/>
      <w:r>
        <w:rPr>
          <w:sz w:val="28"/>
          <w:szCs w:val="28"/>
          <w:lang w:val="fr-FR"/>
        </w:rPr>
        <w:t>giao</w:t>
      </w:r>
      <w:proofErr w:type="spellEnd"/>
      <w:r>
        <w:rPr>
          <w:sz w:val="28"/>
          <w:szCs w:val="28"/>
          <w:lang w:val="fr-FR"/>
        </w:rPr>
        <w:t xml:space="preserve"> </w:t>
      </w:r>
      <w:proofErr w:type="spellStart"/>
      <w:r>
        <w:rPr>
          <w:sz w:val="28"/>
          <w:szCs w:val="28"/>
          <w:lang w:val="fr-FR"/>
        </w:rPr>
        <w:t>thông</w:t>
      </w:r>
      <w:proofErr w:type="spellEnd"/>
      <w:r>
        <w:rPr>
          <w:sz w:val="28"/>
          <w:szCs w:val="28"/>
          <w:lang w:val="fr-FR"/>
        </w:rPr>
        <w:t xml:space="preserve">, </w:t>
      </w:r>
      <w:proofErr w:type="spellStart"/>
      <w:r>
        <w:rPr>
          <w:sz w:val="28"/>
          <w:szCs w:val="28"/>
          <w:lang w:val="fr-FR"/>
        </w:rPr>
        <w:t>hạn</w:t>
      </w:r>
      <w:proofErr w:type="spellEnd"/>
      <w:r>
        <w:rPr>
          <w:sz w:val="28"/>
          <w:szCs w:val="28"/>
          <w:lang w:val="fr-FR"/>
        </w:rPr>
        <w:t xml:space="preserve"> </w:t>
      </w:r>
      <w:proofErr w:type="spellStart"/>
      <w:r>
        <w:rPr>
          <w:sz w:val="28"/>
          <w:szCs w:val="28"/>
          <w:lang w:val="fr-FR"/>
        </w:rPr>
        <w:t>chế</w:t>
      </w:r>
      <w:proofErr w:type="spellEnd"/>
      <w:r>
        <w:rPr>
          <w:sz w:val="28"/>
          <w:szCs w:val="28"/>
          <w:lang w:val="fr-FR"/>
        </w:rPr>
        <w:t xml:space="preserve"> </w:t>
      </w:r>
      <w:proofErr w:type="spellStart"/>
      <w:r>
        <w:rPr>
          <w:sz w:val="28"/>
          <w:szCs w:val="28"/>
          <w:lang w:val="fr-FR"/>
        </w:rPr>
        <w:t>trông</w:t>
      </w:r>
      <w:proofErr w:type="spellEnd"/>
      <w:r>
        <w:rPr>
          <w:sz w:val="28"/>
          <w:szCs w:val="28"/>
          <w:lang w:val="fr-FR"/>
        </w:rPr>
        <w:t xml:space="preserve"> </w:t>
      </w:r>
      <w:proofErr w:type="spellStart"/>
      <w:r>
        <w:rPr>
          <w:sz w:val="28"/>
          <w:szCs w:val="28"/>
          <w:lang w:val="fr-FR"/>
        </w:rPr>
        <w:t>chờ</w:t>
      </w:r>
      <w:proofErr w:type="spellEnd"/>
      <w:r>
        <w:rPr>
          <w:sz w:val="28"/>
          <w:szCs w:val="28"/>
          <w:lang w:val="fr-FR"/>
        </w:rPr>
        <w:t xml:space="preserve"> </w:t>
      </w:r>
      <w:proofErr w:type="spellStart"/>
      <w:r>
        <w:rPr>
          <w:sz w:val="28"/>
          <w:szCs w:val="28"/>
          <w:lang w:val="fr-FR"/>
        </w:rPr>
        <w:t>vào</w:t>
      </w:r>
      <w:proofErr w:type="spellEnd"/>
      <w:r>
        <w:rPr>
          <w:sz w:val="28"/>
          <w:szCs w:val="28"/>
          <w:lang w:val="fr-FR"/>
        </w:rPr>
        <w:t xml:space="preserve"> </w:t>
      </w:r>
      <w:proofErr w:type="spellStart"/>
      <w:r>
        <w:rPr>
          <w:sz w:val="28"/>
          <w:szCs w:val="28"/>
          <w:lang w:val="fr-FR"/>
        </w:rPr>
        <w:t>sự</w:t>
      </w:r>
      <w:proofErr w:type="spellEnd"/>
      <w:r>
        <w:rPr>
          <w:sz w:val="28"/>
          <w:szCs w:val="28"/>
          <w:lang w:val="fr-FR"/>
        </w:rPr>
        <w:t xml:space="preserve"> </w:t>
      </w:r>
      <w:proofErr w:type="spellStart"/>
      <w:r>
        <w:rPr>
          <w:sz w:val="28"/>
          <w:szCs w:val="28"/>
          <w:lang w:val="fr-FR"/>
        </w:rPr>
        <w:t>đầu</w:t>
      </w:r>
      <w:proofErr w:type="spellEnd"/>
      <w:r>
        <w:rPr>
          <w:sz w:val="28"/>
          <w:szCs w:val="28"/>
          <w:lang w:val="fr-FR"/>
        </w:rPr>
        <w:t xml:space="preserve"> </w:t>
      </w:r>
      <w:proofErr w:type="spellStart"/>
      <w:r>
        <w:rPr>
          <w:sz w:val="28"/>
          <w:szCs w:val="28"/>
          <w:lang w:val="fr-FR"/>
        </w:rPr>
        <w:t>tư</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Nhà</w:t>
      </w:r>
      <w:proofErr w:type="spellEnd"/>
      <w:r>
        <w:rPr>
          <w:sz w:val="28"/>
          <w:szCs w:val="28"/>
          <w:lang w:val="fr-FR"/>
        </w:rPr>
        <w:t xml:space="preserve"> </w:t>
      </w:r>
      <w:proofErr w:type="spellStart"/>
      <w:r>
        <w:rPr>
          <w:sz w:val="28"/>
          <w:szCs w:val="28"/>
          <w:lang w:val="fr-FR"/>
        </w:rPr>
        <w:t>nước</w:t>
      </w:r>
      <w:proofErr w:type="spellEnd"/>
      <w:r>
        <w:rPr>
          <w:sz w:val="28"/>
          <w:szCs w:val="28"/>
          <w:lang w:val="fr-FR"/>
        </w:rPr>
        <w:t>;</w:t>
      </w:r>
    </w:p>
    <w:p w:rsidR="00AD4223" w:rsidRDefault="00AD4223" w:rsidP="00AD4223">
      <w:pPr>
        <w:spacing w:before="100" w:after="100"/>
        <w:ind w:firstLine="720"/>
        <w:jc w:val="both"/>
        <w:rPr>
          <w:b/>
          <w:bCs/>
          <w:sz w:val="28"/>
          <w:szCs w:val="28"/>
          <w:lang w:val="vi-VN"/>
        </w:rPr>
      </w:pPr>
      <w:r>
        <w:rPr>
          <w:b/>
          <w:bCs/>
          <w:sz w:val="28"/>
          <w:szCs w:val="28"/>
          <w:lang w:val="vi-VN"/>
        </w:rPr>
        <w:t>2. Tồn tại, hạn chế, khó khăn, vướng mắc và nguyên nhân</w:t>
      </w:r>
    </w:p>
    <w:p w:rsidR="00AD4223" w:rsidRDefault="00AD4223" w:rsidP="00AD4223">
      <w:pPr>
        <w:spacing w:before="100" w:after="100"/>
        <w:ind w:firstLine="720"/>
        <w:jc w:val="both"/>
        <w:rPr>
          <w:sz w:val="28"/>
          <w:szCs w:val="28"/>
          <w:lang w:val="vi-VN"/>
        </w:rPr>
      </w:pPr>
      <w:r>
        <w:rPr>
          <w:sz w:val="28"/>
          <w:szCs w:val="28"/>
          <w:lang w:val="vi-VN"/>
        </w:rPr>
        <w:lastRenderedPageBreak/>
        <w:t>Bên cạnh những thuận lợi và kết quả đạt được còn có không ít những khó khăn gặp phải trong quá trình thực hiện như:</w:t>
      </w:r>
    </w:p>
    <w:p w:rsidR="00AD4223" w:rsidRDefault="00AD4223" w:rsidP="00AD4223">
      <w:pPr>
        <w:spacing w:before="100" w:after="100"/>
        <w:ind w:firstLine="720"/>
        <w:jc w:val="both"/>
        <w:rPr>
          <w:sz w:val="28"/>
          <w:szCs w:val="28"/>
          <w:lang w:val="vi-VN"/>
        </w:rPr>
      </w:pPr>
      <w:r>
        <w:rPr>
          <w:sz w:val="28"/>
          <w:szCs w:val="28"/>
          <w:lang w:val="vi-VN"/>
        </w:rPr>
        <w:t xml:space="preserve">- </w:t>
      </w:r>
      <w:proofErr w:type="spellStart"/>
      <w:r w:rsidR="007314D9">
        <w:rPr>
          <w:sz w:val="28"/>
          <w:szCs w:val="28"/>
        </w:rPr>
        <w:t>Trình</w:t>
      </w:r>
      <w:proofErr w:type="spellEnd"/>
      <w:r w:rsidR="007314D9">
        <w:rPr>
          <w:sz w:val="28"/>
          <w:szCs w:val="28"/>
        </w:rPr>
        <w:t xml:space="preserve"> </w:t>
      </w:r>
      <w:proofErr w:type="spellStart"/>
      <w:r w:rsidR="007314D9">
        <w:rPr>
          <w:sz w:val="28"/>
          <w:szCs w:val="28"/>
        </w:rPr>
        <w:t>độ</w:t>
      </w:r>
      <w:proofErr w:type="spellEnd"/>
      <w:r w:rsidR="007314D9">
        <w:rPr>
          <w:sz w:val="28"/>
          <w:szCs w:val="28"/>
        </w:rPr>
        <w:t xml:space="preserve"> </w:t>
      </w:r>
      <w:proofErr w:type="spellStart"/>
      <w:r w:rsidR="007314D9">
        <w:rPr>
          <w:sz w:val="28"/>
          <w:szCs w:val="28"/>
        </w:rPr>
        <w:t>các</w:t>
      </w:r>
      <w:proofErr w:type="spellEnd"/>
      <w:r w:rsidR="007314D9">
        <w:rPr>
          <w:sz w:val="28"/>
          <w:szCs w:val="28"/>
        </w:rPr>
        <w:t xml:space="preserve"> </w:t>
      </w:r>
      <w:proofErr w:type="spellStart"/>
      <w:r w:rsidR="007314D9">
        <w:rPr>
          <w:sz w:val="28"/>
          <w:szCs w:val="28"/>
        </w:rPr>
        <w:t>tuyên</w:t>
      </w:r>
      <w:proofErr w:type="spellEnd"/>
      <w:r w:rsidR="007314D9">
        <w:rPr>
          <w:sz w:val="28"/>
          <w:szCs w:val="28"/>
        </w:rPr>
        <w:t xml:space="preserve"> </w:t>
      </w:r>
      <w:proofErr w:type="spellStart"/>
      <w:r w:rsidR="007314D9">
        <w:rPr>
          <w:sz w:val="28"/>
          <w:szCs w:val="28"/>
        </w:rPr>
        <w:t>truyền</w:t>
      </w:r>
      <w:proofErr w:type="spellEnd"/>
      <w:r w:rsidR="007314D9">
        <w:rPr>
          <w:sz w:val="28"/>
          <w:szCs w:val="28"/>
        </w:rPr>
        <w:t xml:space="preserve"> </w:t>
      </w:r>
      <w:proofErr w:type="spellStart"/>
      <w:r w:rsidR="007314D9">
        <w:rPr>
          <w:sz w:val="28"/>
          <w:szCs w:val="28"/>
        </w:rPr>
        <w:t>viên</w:t>
      </w:r>
      <w:proofErr w:type="spellEnd"/>
      <w:r w:rsidR="007314D9">
        <w:rPr>
          <w:sz w:val="28"/>
          <w:szCs w:val="28"/>
        </w:rPr>
        <w:t xml:space="preserve"> </w:t>
      </w:r>
      <w:proofErr w:type="spellStart"/>
      <w:r w:rsidR="007314D9">
        <w:rPr>
          <w:sz w:val="28"/>
          <w:szCs w:val="28"/>
        </w:rPr>
        <w:t>pháp</w:t>
      </w:r>
      <w:proofErr w:type="spellEnd"/>
      <w:r w:rsidR="007314D9">
        <w:rPr>
          <w:sz w:val="28"/>
          <w:szCs w:val="28"/>
        </w:rPr>
        <w:t xml:space="preserve"> </w:t>
      </w:r>
      <w:proofErr w:type="spellStart"/>
      <w:r w:rsidR="007314D9">
        <w:rPr>
          <w:sz w:val="28"/>
          <w:szCs w:val="28"/>
        </w:rPr>
        <w:t>luật</w:t>
      </w:r>
      <w:proofErr w:type="spellEnd"/>
      <w:r w:rsidR="007314D9">
        <w:rPr>
          <w:sz w:val="28"/>
          <w:szCs w:val="28"/>
        </w:rPr>
        <w:t xml:space="preserve"> </w:t>
      </w:r>
      <w:proofErr w:type="spellStart"/>
      <w:r w:rsidR="007314D9">
        <w:rPr>
          <w:sz w:val="28"/>
          <w:szCs w:val="28"/>
        </w:rPr>
        <w:t>tại</w:t>
      </w:r>
      <w:proofErr w:type="spellEnd"/>
      <w:r w:rsidR="007314D9">
        <w:rPr>
          <w:sz w:val="28"/>
          <w:szCs w:val="28"/>
        </w:rPr>
        <w:t xml:space="preserve"> </w:t>
      </w:r>
      <w:proofErr w:type="spellStart"/>
      <w:r w:rsidR="007314D9">
        <w:rPr>
          <w:sz w:val="28"/>
          <w:szCs w:val="28"/>
        </w:rPr>
        <w:t>xã</w:t>
      </w:r>
      <w:proofErr w:type="spellEnd"/>
      <w:r w:rsidR="007314D9">
        <w:rPr>
          <w:sz w:val="28"/>
          <w:szCs w:val="28"/>
        </w:rPr>
        <w:t xml:space="preserve"> </w:t>
      </w:r>
      <w:proofErr w:type="spellStart"/>
      <w:r w:rsidR="007314D9">
        <w:rPr>
          <w:sz w:val="28"/>
          <w:szCs w:val="28"/>
        </w:rPr>
        <w:t>còn</w:t>
      </w:r>
      <w:proofErr w:type="spellEnd"/>
      <w:r w:rsidR="007314D9">
        <w:rPr>
          <w:sz w:val="28"/>
          <w:szCs w:val="28"/>
        </w:rPr>
        <w:t xml:space="preserve"> </w:t>
      </w:r>
      <w:proofErr w:type="spellStart"/>
      <w:r w:rsidR="007314D9">
        <w:rPr>
          <w:sz w:val="28"/>
          <w:szCs w:val="28"/>
        </w:rPr>
        <w:t>hạn</w:t>
      </w:r>
      <w:proofErr w:type="spellEnd"/>
      <w:r w:rsidR="007314D9">
        <w:rPr>
          <w:sz w:val="28"/>
          <w:szCs w:val="28"/>
        </w:rPr>
        <w:t xml:space="preserve"> </w:t>
      </w:r>
      <w:proofErr w:type="spellStart"/>
      <w:r w:rsidR="007314D9">
        <w:rPr>
          <w:sz w:val="28"/>
          <w:szCs w:val="28"/>
        </w:rPr>
        <w:t>chế</w:t>
      </w:r>
      <w:proofErr w:type="spellEnd"/>
      <w:r w:rsidR="007314D9">
        <w:rPr>
          <w:sz w:val="28"/>
          <w:szCs w:val="28"/>
        </w:rPr>
        <w:t xml:space="preserve"> do </w:t>
      </w:r>
      <w:proofErr w:type="spellStart"/>
      <w:r w:rsidR="007314D9">
        <w:rPr>
          <w:sz w:val="28"/>
          <w:szCs w:val="28"/>
        </w:rPr>
        <w:t>chủ</w:t>
      </w:r>
      <w:proofErr w:type="spellEnd"/>
      <w:r w:rsidR="007314D9">
        <w:rPr>
          <w:sz w:val="28"/>
          <w:szCs w:val="28"/>
        </w:rPr>
        <w:t xml:space="preserve"> </w:t>
      </w:r>
      <w:proofErr w:type="spellStart"/>
      <w:r w:rsidR="007314D9">
        <w:rPr>
          <w:sz w:val="28"/>
          <w:szCs w:val="28"/>
        </w:rPr>
        <w:t>yếu</w:t>
      </w:r>
      <w:proofErr w:type="spellEnd"/>
      <w:r w:rsidR="007314D9">
        <w:rPr>
          <w:sz w:val="28"/>
          <w:szCs w:val="28"/>
        </w:rPr>
        <w:t xml:space="preserve"> </w:t>
      </w:r>
      <w:proofErr w:type="spellStart"/>
      <w:r w:rsidR="007314D9">
        <w:rPr>
          <w:sz w:val="28"/>
          <w:szCs w:val="28"/>
        </w:rPr>
        <w:t>là</w:t>
      </w:r>
      <w:proofErr w:type="spellEnd"/>
      <w:r w:rsidR="007314D9">
        <w:rPr>
          <w:sz w:val="28"/>
          <w:szCs w:val="28"/>
        </w:rPr>
        <w:t xml:space="preserve"> </w:t>
      </w:r>
      <w:proofErr w:type="spellStart"/>
      <w:r w:rsidR="007314D9">
        <w:rPr>
          <w:sz w:val="28"/>
          <w:szCs w:val="28"/>
        </w:rPr>
        <w:t>kiêm</w:t>
      </w:r>
      <w:proofErr w:type="spellEnd"/>
      <w:r w:rsidR="007314D9">
        <w:rPr>
          <w:sz w:val="28"/>
          <w:szCs w:val="28"/>
        </w:rPr>
        <w:t xml:space="preserve"> </w:t>
      </w:r>
      <w:proofErr w:type="spellStart"/>
      <w:r w:rsidR="007314D9">
        <w:rPr>
          <w:sz w:val="28"/>
          <w:szCs w:val="28"/>
        </w:rPr>
        <w:t>nhiệm</w:t>
      </w:r>
      <w:proofErr w:type="spellEnd"/>
      <w:r w:rsidR="007314D9">
        <w:rPr>
          <w:sz w:val="28"/>
          <w:szCs w:val="28"/>
        </w:rPr>
        <w:t xml:space="preserve"> </w:t>
      </w:r>
      <w:proofErr w:type="spellStart"/>
      <w:r w:rsidR="007314D9">
        <w:rPr>
          <w:sz w:val="28"/>
          <w:szCs w:val="28"/>
        </w:rPr>
        <w:t>từ</w:t>
      </w:r>
      <w:proofErr w:type="spellEnd"/>
      <w:r w:rsidR="007314D9">
        <w:rPr>
          <w:sz w:val="28"/>
          <w:szCs w:val="28"/>
        </w:rPr>
        <w:t xml:space="preserve"> </w:t>
      </w:r>
      <w:proofErr w:type="spellStart"/>
      <w:r w:rsidR="007314D9">
        <w:rPr>
          <w:sz w:val="28"/>
          <w:szCs w:val="28"/>
        </w:rPr>
        <w:t>hội</w:t>
      </w:r>
      <w:proofErr w:type="spellEnd"/>
      <w:r w:rsidR="007314D9">
        <w:rPr>
          <w:sz w:val="28"/>
          <w:szCs w:val="28"/>
        </w:rPr>
        <w:t xml:space="preserve"> </w:t>
      </w:r>
      <w:proofErr w:type="spellStart"/>
      <w:r w:rsidR="007314D9">
        <w:rPr>
          <w:sz w:val="28"/>
          <w:szCs w:val="28"/>
        </w:rPr>
        <w:t>viên</w:t>
      </w:r>
      <w:proofErr w:type="spellEnd"/>
      <w:r w:rsidR="007314D9">
        <w:rPr>
          <w:sz w:val="28"/>
          <w:szCs w:val="28"/>
        </w:rPr>
        <w:t xml:space="preserve"> </w:t>
      </w:r>
      <w:proofErr w:type="spellStart"/>
      <w:r w:rsidR="007314D9">
        <w:rPr>
          <w:sz w:val="28"/>
          <w:szCs w:val="28"/>
        </w:rPr>
        <w:t>các</w:t>
      </w:r>
      <w:proofErr w:type="spellEnd"/>
      <w:r w:rsidR="007314D9">
        <w:rPr>
          <w:sz w:val="28"/>
          <w:szCs w:val="28"/>
        </w:rPr>
        <w:t xml:space="preserve"> chi </w:t>
      </w:r>
      <w:proofErr w:type="spellStart"/>
      <w:r w:rsidR="007314D9">
        <w:rPr>
          <w:sz w:val="28"/>
          <w:szCs w:val="28"/>
        </w:rPr>
        <w:t>tổ</w:t>
      </w:r>
      <w:proofErr w:type="spellEnd"/>
      <w:r w:rsidR="007314D9">
        <w:rPr>
          <w:sz w:val="28"/>
          <w:szCs w:val="28"/>
        </w:rPr>
        <w:t xml:space="preserve"> </w:t>
      </w:r>
      <w:proofErr w:type="spellStart"/>
      <w:r w:rsidR="007314D9">
        <w:rPr>
          <w:sz w:val="28"/>
          <w:szCs w:val="28"/>
        </w:rPr>
        <w:t>hội</w:t>
      </w:r>
      <w:proofErr w:type="spellEnd"/>
      <w:r>
        <w:rPr>
          <w:sz w:val="28"/>
          <w:szCs w:val="28"/>
          <w:lang w:val="vi-VN"/>
        </w:rPr>
        <w:t>.</w:t>
      </w:r>
    </w:p>
    <w:p w:rsidR="00AD4223" w:rsidRDefault="00AD4223" w:rsidP="00AD4223">
      <w:pPr>
        <w:spacing w:before="100" w:after="100"/>
        <w:ind w:firstLine="720"/>
        <w:jc w:val="both"/>
        <w:rPr>
          <w:b/>
          <w:bCs/>
          <w:sz w:val="28"/>
          <w:szCs w:val="28"/>
          <w:lang w:val="vi-VN"/>
        </w:rPr>
      </w:pPr>
      <w:r>
        <w:rPr>
          <w:b/>
          <w:bCs/>
          <w:sz w:val="28"/>
          <w:szCs w:val="28"/>
          <w:lang w:val="vi-VN"/>
        </w:rPr>
        <w:t>3. Đề xuất, kiến nghị các giải pháp khắc phục</w:t>
      </w:r>
    </w:p>
    <w:p w:rsidR="00AD4223" w:rsidRDefault="00AD4223" w:rsidP="00AD4223">
      <w:pPr>
        <w:spacing w:before="100" w:after="100"/>
        <w:ind w:firstLine="720"/>
        <w:jc w:val="both"/>
        <w:rPr>
          <w:sz w:val="28"/>
          <w:szCs w:val="28"/>
          <w:lang w:val="vi-VN"/>
        </w:rPr>
      </w:pPr>
      <w:r>
        <w:rPr>
          <w:sz w:val="28"/>
          <w:szCs w:val="28"/>
          <w:lang w:val="vi-VN"/>
        </w:rPr>
        <w:t>Việc tổ chức triển khai phổ biến kịp thời, đầy đủ những nội dung văn bản pháp luật liên quan đến việc thực hiện nhiệm vụ chính trị, phát triển kinh tế, văn hóa, xã hội, an ninh quốc phòng và đời sống sinh hoạt, học tập của cán bộ, công chức, viên chức, người lao động và nhân dân đã nâng cao hơn nữa nhận thức, ý thức chấp hành pháp luật, ý thức tự giác, chủ động tìm hiểu pháp luật của cán bộ, công chức, viên chức, người lao động và nhân dân, góp phần giữ gìn trật tự, kỷ cương, ngăn ngừa có hiệu quả các hành vi vi phạm pháp luật.</w:t>
      </w:r>
    </w:p>
    <w:p w:rsidR="007314D9" w:rsidRPr="00113E58" w:rsidRDefault="00AD4223" w:rsidP="00AD4223">
      <w:pPr>
        <w:spacing w:before="100" w:after="100"/>
        <w:ind w:firstLine="720"/>
        <w:jc w:val="both"/>
        <w:rPr>
          <w:sz w:val="28"/>
          <w:szCs w:val="28"/>
        </w:rPr>
      </w:pPr>
      <w:r>
        <w:rPr>
          <w:sz w:val="28"/>
          <w:szCs w:val="28"/>
          <w:lang w:val="vi-VN"/>
        </w:rPr>
        <w:t>Ðể công tác tiếp cận pháp luật cho người dân ở cơ sở phát huy hiệu quả, góp phần phục vụ nhiệm vụ phát triển kinh tế - xã hội và an ninh trật tự ở cơ sở, góp phần th</w:t>
      </w:r>
      <w:r w:rsidR="007314D9">
        <w:rPr>
          <w:sz w:val="28"/>
          <w:szCs w:val="28"/>
          <w:lang w:val="vi-VN"/>
        </w:rPr>
        <w:t xml:space="preserve">ực hiện thắng lợi mục tiêu đề xuất các ngành cấp trên tổ chức thường xuyên các lớp tập huấn kiến thức pháp luật và </w:t>
      </w:r>
      <w:proofErr w:type="spellStart"/>
      <w:r w:rsidR="00113E58">
        <w:rPr>
          <w:sz w:val="28"/>
          <w:szCs w:val="28"/>
        </w:rPr>
        <w:t>kỹ</w:t>
      </w:r>
      <w:proofErr w:type="spellEnd"/>
      <w:r w:rsidR="00113E58">
        <w:rPr>
          <w:sz w:val="28"/>
          <w:szCs w:val="28"/>
        </w:rPr>
        <w:t xml:space="preserve"> </w:t>
      </w:r>
      <w:proofErr w:type="spellStart"/>
      <w:r w:rsidR="00113E58">
        <w:rPr>
          <w:sz w:val="28"/>
          <w:szCs w:val="28"/>
        </w:rPr>
        <w:t>năng</w:t>
      </w:r>
      <w:proofErr w:type="spellEnd"/>
      <w:r w:rsidR="00113E58">
        <w:rPr>
          <w:sz w:val="28"/>
          <w:szCs w:val="28"/>
        </w:rPr>
        <w:t xml:space="preserve"> </w:t>
      </w:r>
      <w:proofErr w:type="spellStart"/>
      <w:r w:rsidR="00113E58">
        <w:rPr>
          <w:sz w:val="28"/>
          <w:szCs w:val="28"/>
        </w:rPr>
        <w:t>tuyên</w:t>
      </w:r>
      <w:proofErr w:type="spellEnd"/>
      <w:r w:rsidR="00113E58">
        <w:rPr>
          <w:sz w:val="28"/>
          <w:szCs w:val="28"/>
        </w:rPr>
        <w:t xml:space="preserve"> </w:t>
      </w:r>
      <w:proofErr w:type="spellStart"/>
      <w:r w:rsidR="00113E58">
        <w:rPr>
          <w:sz w:val="28"/>
          <w:szCs w:val="28"/>
        </w:rPr>
        <w:t>truyền</w:t>
      </w:r>
      <w:proofErr w:type="spellEnd"/>
      <w:r w:rsidR="00113E58">
        <w:rPr>
          <w:sz w:val="28"/>
          <w:szCs w:val="28"/>
        </w:rPr>
        <w:t xml:space="preserve"> </w:t>
      </w:r>
      <w:proofErr w:type="spellStart"/>
      <w:r w:rsidR="00113E58">
        <w:rPr>
          <w:sz w:val="28"/>
          <w:szCs w:val="28"/>
        </w:rPr>
        <w:t>cho</w:t>
      </w:r>
      <w:proofErr w:type="spellEnd"/>
      <w:r w:rsidR="00113E58">
        <w:rPr>
          <w:sz w:val="28"/>
          <w:szCs w:val="28"/>
        </w:rPr>
        <w:t xml:space="preserve"> </w:t>
      </w:r>
      <w:proofErr w:type="spellStart"/>
      <w:r w:rsidR="00113E58">
        <w:rPr>
          <w:sz w:val="28"/>
          <w:szCs w:val="28"/>
        </w:rPr>
        <w:t>các</w:t>
      </w:r>
      <w:proofErr w:type="spellEnd"/>
      <w:r w:rsidR="00113E58">
        <w:rPr>
          <w:sz w:val="28"/>
          <w:szCs w:val="28"/>
        </w:rPr>
        <w:t xml:space="preserve"> </w:t>
      </w:r>
      <w:proofErr w:type="spellStart"/>
      <w:r w:rsidR="00113E58">
        <w:rPr>
          <w:sz w:val="28"/>
          <w:szCs w:val="28"/>
        </w:rPr>
        <w:t>tuyên</w:t>
      </w:r>
      <w:proofErr w:type="spellEnd"/>
      <w:r w:rsidR="00113E58">
        <w:rPr>
          <w:sz w:val="28"/>
          <w:szCs w:val="28"/>
        </w:rPr>
        <w:t xml:space="preserve"> </w:t>
      </w:r>
      <w:proofErr w:type="spellStart"/>
      <w:r w:rsidR="00113E58">
        <w:rPr>
          <w:sz w:val="28"/>
          <w:szCs w:val="28"/>
        </w:rPr>
        <w:t>truyền</w:t>
      </w:r>
      <w:proofErr w:type="spellEnd"/>
      <w:r w:rsidR="00113E58">
        <w:rPr>
          <w:sz w:val="28"/>
          <w:szCs w:val="28"/>
        </w:rPr>
        <w:t xml:space="preserve"> </w:t>
      </w:r>
      <w:proofErr w:type="spellStart"/>
      <w:r w:rsidR="00113E58">
        <w:rPr>
          <w:sz w:val="28"/>
          <w:szCs w:val="28"/>
        </w:rPr>
        <w:t>viên</w:t>
      </w:r>
      <w:proofErr w:type="spellEnd"/>
      <w:r w:rsidR="00113E58">
        <w:rPr>
          <w:sz w:val="28"/>
          <w:szCs w:val="28"/>
        </w:rPr>
        <w:t xml:space="preserve"> </w:t>
      </w:r>
      <w:proofErr w:type="spellStart"/>
      <w:r w:rsidR="00113E58">
        <w:rPr>
          <w:sz w:val="28"/>
          <w:szCs w:val="28"/>
        </w:rPr>
        <w:t>cấp</w:t>
      </w:r>
      <w:proofErr w:type="spellEnd"/>
      <w:r w:rsidR="00113E58">
        <w:rPr>
          <w:sz w:val="28"/>
          <w:szCs w:val="28"/>
        </w:rPr>
        <w:t xml:space="preserve"> </w:t>
      </w:r>
      <w:proofErr w:type="spellStart"/>
      <w:r w:rsidR="00113E58">
        <w:rPr>
          <w:sz w:val="28"/>
          <w:szCs w:val="28"/>
        </w:rPr>
        <w:t>xã</w:t>
      </w:r>
      <w:proofErr w:type="spellEnd"/>
      <w:r w:rsidR="00113E58">
        <w:rPr>
          <w:sz w:val="28"/>
          <w:szCs w:val="28"/>
        </w:rPr>
        <w:t xml:space="preserve"> </w:t>
      </w:r>
      <w:proofErr w:type="spellStart"/>
      <w:r w:rsidR="00113E58">
        <w:rPr>
          <w:sz w:val="28"/>
          <w:szCs w:val="28"/>
        </w:rPr>
        <w:t>tham</w:t>
      </w:r>
      <w:proofErr w:type="spellEnd"/>
      <w:r w:rsidR="00113E58">
        <w:rPr>
          <w:sz w:val="28"/>
          <w:szCs w:val="28"/>
        </w:rPr>
        <w:t xml:space="preserve"> </w:t>
      </w:r>
      <w:proofErr w:type="spellStart"/>
      <w:r w:rsidR="00113E58">
        <w:rPr>
          <w:sz w:val="28"/>
          <w:szCs w:val="28"/>
        </w:rPr>
        <w:t>gia</w:t>
      </w:r>
      <w:proofErr w:type="spellEnd"/>
      <w:r w:rsidR="00113E58">
        <w:rPr>
          <w:sz w:val="28"/>
          <w:szCs w:val="28"/>
        </w:rPr>
        <w:t xml:space="preserve"> </w:t>
      </w:r>
      <w:proofErr w:type="spellStart"/>
      <w:r w:rsidR="00113E58">
        <w:rPr>
          <w:sz w:val="28"/>
          <w:szCs w:val="28"/>
        </w:rPr>
        <w:t>nâng</w:t>
      </w:r>
      <w:proofErr w:type="spellEnd"/>
      <w:r w:rsidR="00113E58">
        <w:rPr>
          <w:sz w:val="28"/>
          <w:szCs w:val="28"/>
        </w:rPr>
        <w:t xml:space="preserve"> </w:t>
      </w:r>
      <w:proofErr w:type="spellStart"/>
      <w:r w:rsidR="00113E58">
        <w:rPr>
          <w:sz w:val="28"/>
          <w:szCs w:val="28"/>
        </w:rPr>
        <w:t>cao</w:t>
      </w:r>
      <w:proofErr w:type="spellEnd"/>
      <w:r w:rsidR="00113E58">
        <w:rPr>
          <w:sz w:val="28"/>
          <w:szCs w:val="28"/>
        </w:rPr>
        <w:t xml:space="preserve"> </w:t>
      </w:r>
      <w:proofErr w:type="spellStart"/>
      <w:r w:rsidR="00113E58">
        <w:rPr>
          <w:sz w:val="28"/>
          <w:szCs w:val="28"/>
        </w:rPr>
        <w:t>chuyên</w:t>
      </w:r>
      <w:proofErr w:type="spellEnd"/>
      <w:r w:rsidR="00113E58">
        <w:rPr>
          <w:sz w:val="28"/>
          <w:szCs w:val="28"/>
        </w:rPr>
        <w:t xml:space="preserve"> </w:t>
      </w:r>
      <w:proofErr w:type="spellStart"/>
      <w:r w:rsidR="00113E58">
        <w:rPr>
          <w:sz w:val="28"/>
          <w:szCs w:val="28"/>
        </w:rPr>
        <w:t>môn</w:t>
      </w:r>
      <w:proofErr w:type="spellEnd"/>
      <w:r w:rsidR="00113E58">
        <w:rPr>
          <w:sz w:val="28"/>
          <w:szCs w:val="28"/>
        </w:rPr>
        <w:t>.</w:t>
      </w:r>
    </w:p>
    <w:p w:rsidR="00AD4223" w:rsidRDefault="00AD4223" w:rsidP="00AD4223">
      <w:pPr>
        <w:spacing w:before="100" w:after="100"/>
        <w:ind w:firstLine="720"/>
        <w:jc w:val="both"/>
        <w:rPr>
          <w:b/>
          <w:bCs/>
          <w:sz w:val="28"/>
          <w:szCs w:val="28"/>
          <w:lang w:val="vi-VN"/>
        </w:rPr>
      </w:pPr>
      <w:r>
        <w:rPr>
          <w:b/>
          <w:bCs/>
          <w:sz w:val="28"/>
          <w:szCs w:val="28"/>
          <w:lang w:val="vi-VN"/>
        </w:rPr>
        <w:t>III. Mục tiêu, kế hoạch thực hiện</w:t>
      </w:r>
    </w:p>
    <w:p w:rsidR="00AD4223" w:rsidRDefault="00AD4223" w:rsidP="00AD4223">
      <w:pPr>
        <w:shd w:val="clear" w:color="auto" w:fill="FFFFFF"/>
        <w:spacing w:before="100" w:after="100"/>
        <w:ind w:firstLine="720"/>
        <w:jc w:val="both"/>
        <w:rPr>
          <w:color w:val="000000"/>
          <w:sz w:val="28"/>
          <w:szCs w:val="28"/>
          <w:lang w:val="vi-VN"/>
        </w:rPr>
      </w:pPr>
      <w:r>
        <w:rPr>
          <w:b/>
          <w:bCs/>
          <w:color w:val="000000"/>
          <w:sz w:val="28"/>
          <w:szCs w:val="28"/>
          <w:lang w:val="vi-VN"/>
        </w:rPr>
        <w:t>- </w:t>
      </w:r>
      <w:r>
        <w:rPr>
          <w:color w:val="000000"/>
          <w:sz w:val="28"/>
          <w:szCs w:val="28"/>
          <w:lang w:val="vi-VN"/>
        </w:rPr>
        <w:t>Nâng cao nhận thức pháp luật, giáo dục ý thức tôn trọng, tuân thủ và chấp hành pháp luật; bảo đảm quyền con người, quyền công dân, quyền được thông tin về pháp luật; kịp thời tháo gỡ mâu thuẫn, tranh chấp, vướng mắc, kiến nghị trong thi hành pháp luật trên địa bàn cấp xã.</w:t>
      </w:r>
    </w:p>
    <w:p w:rsidR="00AD4223" w:rsidRDefault="00AD4223" w:rsidP="00AD4223">
      <w:pPr>
        <w:shd w:val="clear" w:color="auto" w:fill="FFFFFF"/>
        <w:spacing w:before="100" w:after="100"/>
        <w:ind w:firstLine="720"/>
        <w:jc w:val="both"/>
        <w:rPr>
          <w:color w:val="000000"/>
          <w:sz w:val="28"/>
          <w:szCs w:val="28"/>
          <w:lang w:val="vi-VN"/>
        </w:rPr>
      </w:pPr>
      <w:r>
        <w:rPr>
          <w:b/>
          <w:bCs/>
          <w:color w:val="000000"/>
          <w:sz w:val="28"/>
          <w:szCs w:val="28"/>
          <w:lang w:val="vi-VN"/>
        </w:rPr>
        <w:t>-</w:t>
      </w:r>
      <w:r>
        <w:rPr>
          <w:color w:val="000000"/>
          <w:sz w:val="28"/>
          <w:szCs w:val="28"/>
          <w:lang w:val="vi-VN"/>
        </w:rPr>
        <w:t> Cải thiện điều kiện tiếp cận thông tin pháp luật, phổ biến, giáo dục pháp luật, hòa giải ở cơ sở, giải quyết thủ tục hành chính, phát huy dân chủ ở cơ sở của cơ quan, tổ chức, cá nhân.</w:t>
      </w:r>
    </w:p>
    <w:p w:rsidR="00AD4223" w:rsidRDefault="00AD4223" w:rsidP="00AD4223">
      <w:pPr>
        <w:shd w:val="clear" w:color="auto" w:fill="FFFFFF"/>
        <w:spacing w:before="100" w:after="100"/>
        <w:ind w:firstLine="720"/>
        <w:jc w:val="both"/>
        <w:rPr>
          <w:color w:val="000000"/>
          <w:sz w:val="28"/>
          <w:szCs w:val="28"/>
          <w:lang w:val="vi-VN"/>
        </w:rPr>
      </w:pPr>
      <w:r>
        <w:rPr>
          <w:b/>
          <w:bCs/>
          <w:color w:val="000000"/>
          <w:sz w:val="28"/>
          <w:szCs w:val="28"/>
          <w:lang w:val="vi-VN"/>
        </w:rPr>
        <w:t>- </w:t>
      </w:r>
      <w:r>
        <w:rPr>
          <w:color w:val="000000"/>
          <w:sz w:val="28"/>
          <w:szCs w:val="28"/>
          <w:lang w:val="vi-VN"/>
        </w:rPr>
        <w:t>Việc đánh giá, công nhận xã đạt chuẩn tiếp cận pháp luật sẽ giúp chính quyền cấp xã thấy được những tồn tại, hạn chế trong chỉ đạo, điều hành, triển khai các nhiệm vụ chuyên môn để có giải pháp khắc phục, thực hiện đạt kết quả tốt hơn.</w:t>
      </w:r>
    </w:p>
    <w:p w:rsidR="00AD4223" w:rsidRDefault="00AD4223" w:rsidP="00AD4223">
      <w:pPr>
        <w:shd w:val="clear" w:color="auto" w:fill="FFFFFF"/>
        <w:spacing w:before="100" w:after="100"/>
        <w:ind w:firstLine="720"/>
        <w:jc w:val="both"/>
        <w:rPr>
          <w:color w:val="000000"/>
          <w:sz w:val="28"/>
          <w:szCs w:val="28"/>
          <w:lang w:val="vi-VN"/>
        </w:rPr>
      </w:pPr>
      <w:r>
        <w:rPr>
          <w:b/>
          <w:bCs/>
          <w:color w:val="000000"/>
          <w:sz w:val="28"/>
          <w:szCs w:val="28"/>
          <w:lang w:val="vi-VN"/>
        </w:rPr>
        <w:t>- </w:t>
      </w:r>
      <w:r>
        <w:rPr>
          <w:color w:val="000000"/>
          <w:sz w:val="28"/>
          <w:szCs w:val="28"/>
          <w:lang w:val="vi-VN"/>
        </w:rPr>
        <w:t>Qua đánh giá, công nhận, xây dựng xã đạt chuẩn tiếp cận pháp luật còn góp phần tăng cường trách nhiệm quản lý nhà nước, thực thi nhiệm vụ chuyên môn của chính quyền cấp xã; nâng cao ý thức trách nhiệm, hiệu quả thực thi công vụ của cán bộ,công chức cấp xã; đồng thời đề xuất, kiến nghị hoàn thiện thể chế, chính sách về xây dựng cấp xã đạt chuẩn tiếp cận pháp luật, cũng như công tác thi hành pháp luật, góp phần nâng cao hiệu quả tổ chức thi hành pháp luật.</w:t>
      </w:r>
    </w:p>
    <w:p w:rsidR="00AD4223" w:rsidRDefault="00AD4223" w:rsidP="00AD4223">
      <w:pPr>
        <w:spacing w:before="100" w:after="100"/>
        <w:ind w:firstLine="720"/>
        <w:jc w:val="both"/>
        <w:rPr>
          <w:b/>
          <w:bCs/>
          <w:spacing w:val="-10"/>
          <w:sz w:val="28"/>
          <w:szCs w:val="28"/>
          <w:lang w:val="vi-VN"/>
        </w:rPr>
      </w:pPr>
      <w:r>
        <w:rPr>
          <w:b/>
          <w:bCs/>
          <w:spacing w:val="-10"/>
          <w:sz w:val="28"/>
          <w:szCs w:val="28"/>
          <w:lang w:val="vi-VN"/>
        </w:rPr>
        <w:t xml:space="preserve">IV. Đề nghị công nhận xã, phường, thị trấn đạt chuẩn tiếp cận pháp luật </w:t>
      </w:r>
    </w:p>
    <w:p w:rsidR="00AD4223" w:rsidRDefault="00AD4223" w:rsidP="00AD4223">
      <w:pPr>
        <w:spacing w:before="100" w:after="100"/>
        <w:ind w:firstLine="720"/>
        <w:jc w:val="both"/>
        <w:rPr>
          <w:bCs/>
          <w:sz w:val="28"/>
          <w:szCs w:val="28"/>
        </w:rPr>
      </w:pPr>
      <w:r>
        <w:rPr>
          <w:bCs/>
          <w:sz w:val="28"/>
          <w:szCs w:val="28"/>
          <w:lang w:val="vi-VN"/>
        </w:rPr>
        <w:lastRenderedPageBreak/>
        <w:t xml:space="preserve">Ủy ban nhân dân xã Mỹ Tân kính đề nghị Chủ tịch Ủy ban nhân dân thành phố Cao Lãnh, tỉnh Đồng Tháp xem xét, quyết định công nhận xã Mỹ Tân đạt chuẩn tiếp cận pháp luật năm </w:t>
      </w:r>
      <w:r w:rsidR="000519C8">
        <w:rPr>
          <w:bCs/>
          <w:sz w:val="28"/>
          <w:szCs w:val="28"/>
          <w:lang w:val="vi-VN"/>
        </w:rPr>
        <w:t>2024</w:t>
      </w:r>
    </w:p>
    <w:p w:rsidR="00AD4223" w:rsidRDefault="00AD4223" w:rsidP="00AD4223">
      <w:pPr>
        <w:spacing w:before="100" w:after="100"/>
        <w:ind w:firstLine="720"/>
        <w:jc w:val="both"/>
        <w:rPr>
          <w:bCs/>
          <w:sz w:val="28"/>
          <w:szCs w:val="28"/>
          <w:lang w:val="vi-VN"/>
        </w:rPr>
      </w:pPr>
      <w:r>
        <w:rPr>
          <w:bCs/>
          <w:i/>
          <w:iCs/>
          <w:sz w:val="28"/>
          <w:szCs w:val="28"/>
          <w:lang w:val="vi-VN"/>
        </w:rPr>
        <w:t>Kèm theo báo cáo này gồm có:</w:t>
      </w:r>
    </w:p>
    <w:p w:rsidR="00AD4223" w:rsidRDefault="00AD4223" w:rsidP="00AD4223">
      <w:pPr>
        <w:spacing w:before="100" w:after="100"/>
        <w:ind w:firstLine="720"/>
        <w:jc w:val="both"/>
        <w:rPr>
          <w:bCs/>
          <w:sz w:val="28"/>
          <w:szCs w:val="28"/>
          <w:lang w:val="vi-VN"/>
        </w:rPr>
      </w:pPr>
      <w:r>
        <w:rPr>
          <w:bCs/>
          <w:sz w:val="28"/>
          <w:szCs w:val="28"/>
          <w:lang w:val="vi-VN"/>
        </w:rPr>
        <w:t>1. Bản tổng hợp điểm số của các tiêu chí, chỉ tiêu;</w:t>
      </w:r>
    </w:p>
    <w:p w:rsidR="00AD4223" w:rsidRDefault="00AD4223" w:rsidP="00AD4223">
      <w:pPr>
        <w:spacing w:before="100" w:after="100"/>
        <w:ind w:firstLine="720"/>
        <w:jc w:val="both"/>
        <w:rPr>
          <w:bCs/>
          <w:color w:val="FF0000"/>
          <w:spacing w:val="-8"/>
          <w:sz w:val="28"/>
          <w:szCs w:val="28"/>
          <w:lang w:val="vi-VN"/>
        </w:rPr>
      </w:pPr>
      <w:r>
        <w:rPr>
          <w:bCs/>
          <w:sz w:val="28"/>
          <w:szCs w:val="28"/>
          <w:lang w:val="vi-VN"/>
        </w:rPr>
        <w:t xml:space="preserve">2. Bản tổng hợp, tiếp thu, giải trình ý kiến của Nhân dân, kiến nghị, phản </w:t>
      </w:r>
      <w:r>
        <w:rPr>
          <w:bCs/>
          <w:spacing w:val="-8"/>
          <w:sz w:val="28"/>
          <w:szCs w:val="28"/>
          <w:lang w:val="vi-VN"/>
        </w:rPr>
        <w:t xml:space="preserve">ánh của tổ chức, cá nhân về kết quả đánh giá đạt chuẩn tiếp cận pháp luật </w:t>
      </w:r>
      <w:r>
        <w:rPr>
          <w:bCs/>
          <w:color w:val="FF0000"/>
          <w:spacing w:val="-8"/>
          <w:sz w:val="28"/>
          <w:szCs w:val="28"/>
          <w:lang w:val="vi-VN"/>
        </w:rPr>
        <w:t>(không có);</w:t>
      </w:r>
    </w:p>
    <w:p w:rsidR="00AD4223" w:rsidRDefault="00AD4223" w:rsidP="00AD4223">
      <w:pPr>
        <w:spacing w:before="100" w:after="100"/>
        <w:ind w:firstLine="720"/>
        <w:jc w:val="both"/>
        <w:rPr>
          <w:bCs/>
          <w:sz w:val="28"/>
          <w:szCs w:val="28"/>
          <w:lang w:val="vi-VN"/>
        </w:rPr>
      </w:pPr>
      <w:r>
        <w:rPr>
          <w:bCs/>
          <w:sz w:val="28"/>
          <w:szCs w:val="28"/>
          <w:lang w:val="vi-VN"/>
        </w:rPr>
        <w:t>3. Tài liệu khác có liên quan.</w:t>
      </w:r>
    </w:p>
    <w:tbl>
      <w:tblPr>
        <w:tblW w:w="0" w:type="auto"/>
        <w:tblInd w:w="-2" w:type="dxa"/>
        <w:tblBorders>
          <w:insideH w:val="nil"/>
          <w:insideV w:val="nil"/>
        </w:tblBorders>
        <w:tblCellMar>
          <w:left w:w="0" w:type="dxa"/>
          <w:right w:w="0" w:type="dxa"/>
        </w:tblCellMar>
        <w:tblLook w:val="04A0" w:firstRow="1" w:lastRow="0" w:firstColumn="1" w:lastColumn="0" w:noHBand="0" w:noVBand="1"/>
      </w:tblPr>
      <w:tblGrid>
        <w:gridCol w:w="3442"/>
        <w:gridCol w:w="6131"/>
      </w:tblGrid>
      <w:tr w:rsidR="00AD4223" w:rsidTr="00AD4223">
        <w:tc>
          <w:tcPr>
            <w:tcW w:w="3442" w:type="dxa"/>
            <w:tcMar>
              <w:top w:w="0" w:type="dxa"/>
              <w:left w:w="108" w:type="dxa"/>
              <w:bottom w:w="0" w:type="dxa"/>
              <w:right w:w="108" w:type="dxa"/>
            </w:tcMar>
            <w:hideMark/>
          </w:tcPr>
          <w:p w:rsidR="00AD4223" w:rsidRDefault="00AD4223">
            <w:pPr>
              <w:rPr>
                <w:lang w:val="vi-VN"/>
              </w:rPr>
            </w:pPr>
            <w:r>
              <w:rPr>
                <w:b/>
                <w:bCs/>
                <w:i/>
                <w:iCs/>
                <w:lang w:val="vi-VN"/>
              </w:rPr>
              <w:t>Nơi nhận:</w:t>
            </w:r>
            <w:r>
              <w:rPr>
                <w:b/>
                <w:bCs/>
                <w:i/>
                <w:iCs/>
                <w:lang w:val="vi-VN"/>
              </w:rPr>
              <w:br/>
            </w:r>
            <w:r>
              <w:rPr>
                <w:sz w:val="22"/>
                <w:lang w:val="vi-VN"/>
              </w:rPr>
              <w:t>- UBND TPCL;</w:t>
            </w:r>
            <w:r>
              <w:rPr>
                <w:sz w:val="22"/>
                <w:lang w:val="vi-VN"/>
              </w:rPr>
              <w:br/>
              <w:t>- Phòng Tư pháp TPCL;</w:t>
            </w:r>
            <w:r>
              <w:rPr>
                <w:sz w:val="22"/>
                <w:lang w:val="vi-VN"/>
              </w:rPr>
              <w:br/>
              <w:t>- Lưu: VT.</w:t>
            </w:r>
          </w:p>
        </w:tc>
        <w:tc>
          <w:tcPr>
            <w:tcW w:w="6131" w:type="dxa"/>
            <w:tcMar>
              <w:top w:w="0" w:type="dxa"/>
              <w:left w:w="108" w:type="dxa"/>
              <w:bottom w:w="0" w:type="dxa"/>
              <w:right w:w="108" w:type="dxa"/>
            </w:tcMar>
          </w:tcPr>
          <w:p w:rsidR="00AD4223" w:rsidRDefault="00AD4223">
            <w:pPr>
              <w:pStyle w:val="NormalWeb"/>
              <w:spacing w:before="0" w:beforeAutospacing="0" w:after="120" w:afterAutospacing="0" w:line="234" w:lineRule="atLeast"/>
              <w:jc w:val="center"/>
              <w:rPr>
                <w:b/>
                <w:bCs/>
                <w:color w:val="000000"/>
                <w:sz w:val="28"/>
                <w:szCs w:val="28"/>
                <w:lang w:val="nl-NL"/>
              </w:rPr>
            </w:pPr>
            <w:r>
              <w:rPr>
                <w:b/>
                <w:bCs/>
                <w:color w:val="000000"/>
                <w:sz w:val="28"/>
                <w:szCs w:val="28"/>
                <w:lang w:val="vi-VN"/>
              </w:rPr>
              <w:t> </w:t>
            </w:r>
            <w:r>
              <w:rPr>
                <w:b/>
                <w:bCs/>
                <w:color w:val="000000"/>
                <w:sz w:val="28"/>
                <w:szCs w:val="28"/>
                <w:lang w:val="nl-NL"/>
              </w:rPr>
              <w:t>TM. ỦY BAN NHÂN DÂN</w:t>
            </w:r>
            <w:r>
              <w:rPr>
                <w:b/>
                <w:bCs/>
                <w:color w:val="000000"/>
                <w:sz w:val="28"/>
                <w:szCs w:val="28"/>
                <w:lang w:val="nl-NL"/>
              </w:rPr>
              <w:br/>
              <w:t>CHỦ TỊCH</w:t>
            </w:r>
            <w:r>
              <w:rPr>
                <w:b/>
                <w:bCs/>
                <w:color w:val="000000"/>
                <w:sz w:val="28"/>
                <w:szCs w:val="28"/>
                <w:lang w:val="nl-NL"/>
              </w:rPr>
              <w:br/>
            </w:r>
          </w:p>
          <w:p w:rsidR="00AD4223" w:rsidRDefault="00AD4223">
            <w:pPr>
              <w:pStyle w:val="NormalWeb"/>
              <w:spacing w:before="0" w:beforeAutospacing="0" w:after="120" w:afterAutospacing="0" w:line="234" w:lineRule="atLeast"/>
              <w:jc w:val="center"/>
              <w:rPr>
                <w:color w:val="000000"/>
                <w:sz w:val="28"/>
                <w:szCs w:val="28"/>
                <w:lang w:val="vi-VN"/>
              </w:rPr>
            </w:pPr>
          </w:p>
          <w:p w:rsidR="00AD4223" w:rsidRDefault="00AD4223">
            <w:pPr>
              <w:pStyle w:val="NormalWeb"/>
              <w:spacing w:before="0" w:beforeAutospacing="0" w:after="120" w:afterAutospacing="0" w:line="234" w:lineRule="atLeast"/>
              <w:jc w:val="center"/>
              <w:rPr>
                <w:color w:val="000000"/>
                <w:sz w:val="28"/>
                <w:szCs w:val="28"/>
                <w:lang w:val="vi-VN"/>
              </w:rPr>
            </w:pPr>
          </w:p>
          <w:p w:rsidR="00AD4223" w:rsidRPr="00AD4223" w:rsidRDefault="00113E58">
            <w:pPr>
              <w:pStyle w:val="NormalWeb"/>
              <w:spacing w:before="0" w:beforeAutospacing="0" w:after="120" w:afterAutospacing="0" w:line="234" w:lineRule="atLeast"/>
              <w:jc w:val="center"/>
              <w:rPr>
                <w:b/>
                <w:color w:val="000000"/>
                <w:sz w:val="28"/>
                <w:szCs w:val="28"/>
              </w:rPr>
            </w:pPr>
            <w:proofErr w:type="spellStart"/>
            <w:r>
              <w:rPr>
                <w:b/>
                <w:color w:val="000000"/>
                <w:sz w:val="28"/>
                <w:szCs w:val="28"/>
              </w:rPr>
              <w:t>Võ</w:t>
            </w:r>
            <w:proofErr w:type="spellEnd"/>
            <w:r>
              <w:rPr>
                <w:b/>
                <w:color w:val="000000"/>
                <w:sz w:val="28"/>
                <w:szCs w:val="28"/>
              </w:rPr>
              <w:t xml:space="preserve"> </w:t>
            </w:r>
            <w:proofErr w:type="spellStart"/>
            <w:r>
              <w:rPr>
                <w:b/>
                <w:color w:val="000000"/>
                <w:sz w:val="28"/>
                <w:szCs w:val="28"/>
              </w:rPr>
              <w:t>Đức</w:t>
            </w:r>
            <w:proofErr w:type="spellEnd"/>
            <w:r>
              <w:rPr>
                <w:b/>
                <w:color w:val="000000"/>
                <w:sz w:val="28"/>
                <w:szCs w:val="28"/>
              </w:rPr>
              <w:t xml:space="preserve"> </w:t>
            </w:r>
            <w:proofErr w:type="spellStart"/>
            <w:r>
              <w:rPr>
                <w:b/>
                <w:color w:val="000000"/>
                <w:sz w:val="28"/>
                <w:szCs w:val="28"/>
              </w:rPr>
              <w:t>Vĩnh</w:t>
            </w:r>
            <w:proofErr w:type="spellEnd"/>
          </w:p>
          <w:p w:rsidR="00AD4223" w:rsidRDefault="00AD4223">
            <w:pPr>
              <w:jc w:val="center"/>
              <w:rPr>
                <w:sz w:val="28"/>
                <w:szCs w:val="28"/>
                <w:lang w:val="vi-VN"/>
              </w:rPr>
            </w:pPr>
          </w:p>
        </w:tc>
      </w:tr>
    </w:tbl>
    <w:p w:rsidR="00B25063" w:rsidRDefault="00DC451C"/>
    <w:sectPr w:rsidR="00B2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23"/>
    <w:rsid w:val="000519C8"/>
    <w:rsid w:val="00113E58"/>
    <w:rsid w:val="007314D9"/>
    <w:rsid w:val="00993376"/>
    <w:rsid w:val="00A8136C"/>
    <w:rsid w:val="00AD4223"/>
    <w:rsid w:val="00C327BB"/>
    <w:rsid w:val="00DC451C"/>
    <w:rsid w:val="00FB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D42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D42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2025-01-06T06:48:00Z</dcterms:created>
  <dcterms:modified xsi:type="dcterms:W3CDTF">2025-01-06T06:48:00Z</dcterms:modified>
</cp:coreProperties>
</file>